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A93C0" w14:textId="77777777" w:rsidR="00CE0A87" w:rsidRPr="0009240E" w:rsidRDefault="00CE0A87" w:rsidP="00BE60B2">
      <w:pPr>
        <w:pStyle w:val="Default"/>
        <w:jc w:val="center"/>
        <w:rPr>
          <w:b/>
          <w:sz w:val="22"/>
          <w:szCs w:val="22"/>
        </w:rPr>
      </w:pPr>
      <w:r w:rsidRPr="0009240E">
        <w:rPr>
          <w:b/>
          <w:sz w:val="22"/>
          <w:szCs w:val="22"/>
        </w:rPr>
        <w:t xml:space="preserve">PRAVILA </w:t>
      </w:r>
      <w:r w:rsidR="00E27870" w:rsidRPr="0009240E">
        <w:rPr>
          <w:b/>
          <w:sz w:val="22"/>
          <w:szCs w:val="22"/>
        </w:rPr>
        <w:t xml:space="preserve">PROMOTIVNE </w:t>
      </w:r>
      <w:r w:rsidRPr="0009240E">
        <w:rPr>
          <w:b/>
          <w:sz w:val="22"/>
          <w:szCs w:val="22"/>
        </w:rPr>
        <w:t>KAMPANJE</w:t>
      </w:r>
    </w:p>
    <w:p w14:paraId="2382FD00" w14:textId="77777777" w:rsidR="00CE0A87" w:rsidRPr="0009240E" w:rsidRDefault="00CE0A87" w:rsidP="008F11AE">
      <w:pPr>
        <w:pStyle w:val="Default"/>
        <w:jc w:val="both"/>
        <w:rPr>
          <w:b/>
          <w:sz w:val="22"/>
          <w:szCs w:val="22"/>
        </w:rPr>
      </w:pPr>
    </w:p>
    <w:p w14:paraId="7330B114" w14:textId="120E69F9" w:rsidR="00C55027" w:rsidRPr="0009240E" w:rsidRDefault="00D3170B" w:rsidP="008F11AE">
      <w:pPr>
        <w:pStyle w:val="Default"/>
        <w:jc w:val="both"/>
        <w:rPr>
          <w:b/>
          <w:sz w:val="22"/>
          <w:szCs w:val="22"/>
        </w:rPr>
      </w:pPr>
      <w:r>
        <w:rPr>
          <w:b/>
          <w:sz w:val="22"/>
          <w:szCs w:val="22"/>
        </w:rPr>
        <w:t>„Brzo i lako čišćenje“</w:t>
      </w:r>
      <w:r w:rsidR="00404C69" w:rsidRPr="00404C69">
        <w:rPr>
          <w:b/>
          <w:sz w:val="22"/>
          <w:szCs w:val="22"/>
        </w:rPr>
        <w:t xml:space="preserve"> (D</w:t>
      </w:r>
      <w:r w:rsidR="00404C69">
        <w:rPr>
          <w:b/>
          <w:sz w:val="22"/>
          <w:szCs w:val="22"/>
        </w:rPr>
        <w:t xml:space="preserve">odatak 1.0.) koja traje od </w:t>
      </w:r>
      <w:r>
        <w:rPr>
          <w:b/>
          <w:sz w:val="22"/>
          <w:szCs w:val="22"/>
        </w:rPr>
        <w:t>15.4.2021</w:t>
      </w:r>
      <w:r w:rsidR="00404C69">
        <w:rPr>
          <w:b/>
          <w:sz w:val="22"/>
          <w:szCs w:val="22"/>
        </w:rPr>
        <w:t>.</w:t>
      </w:r>
      <w:r w:rsidR="00404C69" w:rsidRPr="00404C69">
        <w:rPr>
          <w:b/>
          <w:sz w:val="22"/>
          <w:szCs w:val="22"/>
        </w:rPr>
        <w:t xml:space="preserve"> do</w:t>
      </w:r>
      <w:r w:rsidR="00F1256D">
        <w:rPr>
          <w:b/>
          <w:sz w:val="22"/>
          <w:szCs w:val="22"/>
        </w:rPr>
        <w:t xml:space="preserve"> </w:t>
      </w:r>
      <w:r w:rsidR="00597B72">
        <w:rPr>
          <w:b/>
          <w:sz w:val="22"/>
          <w:szCs w:val="22"/>
        </w:rPr>
        <w:t>31</w:t>
      </w:r>
      <w:r w:rsidR="00F1256D">
        <w:rPr>
          <w:b/>
          <w:sz w:val="22"/>
          <w:szCs w:val="22"/>
        </w:rPr>
        <w:t>.</w:t>
      </w:r>
      <w:r>
        <w:rPr>
          <w:b/>
          <w:sz w:val="22"/>
          <w:szCs w:val="22"/>
        </w:rPr>
        <w:t>05</w:t>
      </w:r>
      <w:r w:rsidR="00F1256D">
        <w:rPr>
          <w:b/>
          <w:sz w:val="22"/>
          <w:szCs w:val="22"/>
        </w:rPr>
        <w:t>.202</w:t>
      </w:r>
      <w:r>
        <w:rPr>
          <w:b/>
          <w:sz w:val="22"/>
          <w:szCs w:val="22"/>
        </w:rPr>
        <w:t>1</w:t>
      </w:r>
      <w:r w:rsidR="00F1256D">
        <w:rPr>
          <w:b/>
          <w:sz w:val="22"/>
          <w:szCs w:val="22"/>
        </w:rPr>
        <w:t xml:space="preserve">. </w:t>
      </w:r>
    </w:p>
    <w:p w14:paraId="2E06426E" w14:textId="5DF46233" w:rsidR="00CE0A87" w:rsidRPr="00E27870" w:rsidRDefault="00CE0A87" w:rsidP="008F11AE">
      <w:pPr>
        <w:pStyle w:val="Default"/>
        <w:jc w:val="both"/>
        <w:rPr>
          <w:sz w:val="22"/>
          <w:szCs w:val="22"/>
        </w:rPr>
      </w:pPr>
    </w:p>
    <w:p w14:paraId="412F3AAC" w14:textId="1E2878CF" w:rsidR="00C55027" w:rsidRPr="00E27870" w:rsidRDefault="00CE0A87" w:rsidP="008F11AE">
      <w:pPr>
        <w:pStyle w:val="Default"/>
        <w:numPr>
          <w:ilvl w:val="0"/>
          <w:numId w:val="1"/>
        </w:numPr>
        <w:jc w:val="both"/>
        <w:rPr>
          <w:sz w:val="22"/>
          <w:szCs w:val="22"/>
        </w:rPr>
      </w:pPr>
      <w:r w:rsidRPr="00E27870">
        <w:rPr>
          <w:sz w:val="22"/>
          <w:szCs w:val="22"/>
        </w:rPr>
        <w:t>Organizator</w:t>
      </w:r>
      <w:r w:rsidR="00C55027" w:rsidRPr="00E27870">
        <w:rPr>
          <w:sz w:val="22"/>
          <w:szCs w:val="22"/>
        </w:rPr>
        <w:t xml:space="preserve"> </w:t>
      </w:r>
    </w:p>
    <w:p w14:paraId="4BEAA19D" w14:textId="42B250FC" w:rsidR="00CE0A87" w:rsidRPr="00E27870" w:rsidRDefault="00CE0A87" w:rsidP="008F11AE">
      <w:pPr>
        <w:pStyle w:val="Default"/>
        <w:ind w:left="720"/>
        <w:jc w:val="both"/>
        <w:rPr>
          <w:sz w:val="22"/>
          <w:szCs w:val="22"/>
        </w:rPr>
      </w:pPr>
    </w:p>
    <w:p w14:paraId="0346E8AB" w14:textId="4E043CB7" w:rsidR="00C55027" w:rsidRPr="00D3170B" w:rsidRDefault="00C55027" w:rsidP="008F11AE">
      <w:pPr>
        <w:pStyle w:val="Default"/>
        <w:jc w:val="both"/>
        <w:rPr>
          <w:b/>
          <w:sz w:val="22"/>
          <w:szCs w:val="22"/>
        </w:rPr>
      </w:pPr>
      <w:r w:rsidRPr="00DB140A">
        <w:rPr>
          <w:sz w:val="22"/>
          <w:szCs w:val="22"/>
        </w:rPr>
        <w:t>O</w:t>
      </w:r>
      <w:r w:rsidR="00C574E6" w:rsidRPr="00DB140A">
        <w:rPr>
          <w:sz w:val="22"/>
          <w:szCs w:val="22"/>
        </w:rPr>
        <w:t xml:space="preserve">rganizator promotivne kampanje </w:t>
      </w:r>
      <w:r w:rsidR="00D3170B">
        <w:rPr>
          <w:sz w:val="22"/>
          <w:szCs w:val="22"/>
        </w:rPr>
        <w:t>„</w:t>
      </w:r>
      <w:r w:rsidR="00D3170B">
        <w:rPr>
          <w:b/>
          <w:sz w:val="22"/>
          <w:szCs w:val="22"/>
        </w:rPr>
        <w:t>Brzo i lako čišćenje“</w:t>
      </w:r>
      <w:r w:rsidR="00D3170B" w:rsidRPr="00DB140A">
        <w:rPr>
          <w:sz w:val="22"/>
          <w:szCs w:val="22"/>
        </w:rPr>
        <w:t xml:space="preserve"> </w:t>
      </w:r>
      <w:r w:rsidR="00404C69" w:rsidRPr="00DB140A">
        <w:rPr>
          <w:sz w:val="22"/>
          <w:szCs w:val="22"/>
        </w:rPr>
        <w:t xml:space="preserve">(Dodatak 1.0.) koja traje od </w:t>
      </w:r>
      <w:r w:rsidR="00D3170B">
        <w:rPr>
          <w:b/>
          <w:sz w:val="22"/>
          <w:szCs w:val="22"/>
        </w:rPr>
        <w:t>15.4.2021.</w:t>
      </w:r>
      <w:r w:rsidR="00D3170B" w:rsidRPr="00404C69">
        <w:rPr>
          <w:b/>
          <w:sz w:val="22"/>
          <w:szCs w:val="22"/>
        </w:rPr>
        <w:t xml:space="preserve"> do</w:t>
      </w:r>
      <w:r w:rsidR="00D3170B">
        <w:rPr>
          <w:b/>
          <w:sz w:val="22"/>
          <w:szCs w:val="22"/>
        </w:rPr>
        <w:t xml:space="preserve"> 31.05.2021.</w:t>
      </w:r>
      <w:r w:rsidR="00DB140A">
        <w:rPr>
          <w:sz w:val="22"/>
          <w:szCs w:val="22"/>
        </w:rPr>
        <w:t xml:space="preserve"> </w:t>
      </w:r>
      <w:r w:rsidRPr="00DB140A">
        <w:rPr>
          <w:sz w:val="22"/>
          <w:szCs w:val="22"/>
        </w:rPr>
        <w:t>je</w:t>
      </w:r>
      <w:r w:rsidR="00DB140A">
        <w:rPr>
          <w:sz w:val="22"/>
          <w:szCs w:val="22"/>
        </w:rPr>
        <w:t xml:space="preserve"> </w:t>
      </w:r>
      <w:r w:rsidR="00DB140A" w:rsidRPr="008624CB">
        <w:rPr>
          <w:sz w:val="22"/>
          <w:szCs w:val="22"/>
        </w:rPr>
        <w:t>Electrol</w:t>
      </w:r>
      <w:r w:rsidR="00DB140A">
        <w:rPr>
          <w:sz w:val="22"/>
          <w:szCs w:val="22"/>
        </w:rPr>
        <w:t>ux d.o.o., Slavonska avenija 6a</w:t>
      </w:r>
      <w:r w:rsidR="00DB140A" w:rsidRPr="008624CB">
        <w:rPr>
          <w:sz w:val="22"/>
          <w:szCs w:val="22"/>
        </w:rPr>
        <w:t xml:space="preserve">, </w:t>
      </w:r>
      <w:r w:rsidR="00DB140A">
        <w:rPr>
          <w:sz w:val="22"/>
          <w:szCs w:val="22"/>
        </w:rPr>
        <w:t xml:space="preserve">10000 </w:t>
      </w:r>
      <w:r w:rsidR="00DB140A" w:rsidRPr="008624CB">
        <w:rPr>
          <w:sz w:val="22"/>
          <w:szCs w:val="22"/>
        </w:rPr>
        <w:t>Zagreb</w:t>
      </w:r>
      <w:r w:rsidRPr="00DB140A">
        <w:rPr>
          <w:sz w:val="22"/>
          <w:szCs w:val="22"/>
        </w:rPr>
        <w:t xml:space="preserve"> , OIB: 66577083673.</w:t>
      </w:r>
      <w:r w:rsidR="00C75169" w:rsidRPr="00DB140A">
        <w:rPr>
          <w:sz w:val="22"/>
          <w:szCs w:val="22"/>
        </w:rPr>
        <w:t xml:space="preserve"> </w:t>
      </w:r>
    </w:p>
    <w:p w14:paraId="5258996C" w14:textId="77777777" w:rsidR="00CE0A87" w:rsidRPr="00E27870" w:rsidRDefault="00CE0A87" w:rsidP="008F11AE">
      <w:pPr>
        <w:pStyle w:val="Default"/>
        <w:jc w:val="both"/>
        <w:rPr>
          <w:sz w:val="22"/>
          <w:szCs w:val="22"/>
        </w:rPr>
      </w:pPr>
    </w:p>
    <w:p w14:paraId="2C02B202" w14:textId="5EE8EE3B" w:rsidR="00C55027" w:rsidRDefault="00E27870" w:rsidP="008F11AE">
      <w:pPr>
        <w:pStyle w:val="Default"/>
        <w:jc w:val="both"/>
        <w:rPr>
          <w:sz w:val="22"/>
          <w:szCs w:val="22"/>
        </w:rPr>
      </w:pPr>
      <w:r>
        <w:rPr>
          <w:sz w:val="22"/>
          <w:szCs w:val="22"/>
        </w:rPr>
        <w:t>Promotivna k</w:t>
      </w:r>
      <w:r w:rsidR="00C55027" w:rsidRPr="00E27870">
        <w:rPr>
          <w:sz w:val="22"/>
          <w:szCs w:val="22"/>
        </w:rPr>
        <w:t xml:space="preserve">ampanja će se odvijati u skladu sa ovim pravilima (‘‘Pravila’’), obveznim za sve sudionike. Organizator zadržava pravo izmjene Pravila tijekom </w:t>
      </w:r>
      <w:r>
        <w:rPr>
          <w:sz w:val="22"/>
          <w:szCs w:val="22"/>
        </w:rPr>
        <w:t xml:space="preserve">promotivne </w:t>
      </w:r>
      <w:r w:rsidR="00C55027" w:rsidRPr="00E27870">
        <w:rPr>
          <w:sz w:val="22"/>
          <w:szCs w:val="22"/>
        </w:rPr>
        <w:t xml:space="preserve">kampanje i iste će javno objaviti. </w:t>
      </w:r>
    </w:p>
    <w:p w14:paraId="29083E6D" w14:textId="2D74568B" w:rsidR="0011182E" w:rsidRPr="00E27870" w:rsidRDefault="0011182E" w:rsidP="008F11AE">
      <w:pPr>
        <w:pStyle w:val="Default"/>
        <w:jc w:val="both"/>
        <w:rPr>
          <w:sz w:val="22"/>
          <w:szCs w:val="22"/>
        </w:rPr>
      </w:pPr>
      <w:r>
        <w:rPr>
          <w:sz w:val="22"/>
          <w:szCs w:val="22"/>
        </w:rPr>
        <w:t xml:space="preserve">Sudionicima se smatraju svi kupci Electrolux parnih stanica uključenih u promociju, kupljenih u Elipso </w:t>
      </w:r>
      <w:r w:rsidR="00C75169" w:rsidRPr="00DB140A">
        <w:rPr>
          <w:color w:val="auto"/>
          <w:sz w:val="22"/>
          <w:szCs w:val="22"/>
        </w:rPr>
        <w:t>maloprodajnim</w:t>
      </w:r>
      <w:r w:rsidR="00C75169" w:rsidRPr="00C75169">
        <w:rPr>
          <w:color w:val="FF0000"/>
          <w:sz w:val="22"/>
          <w:szCs w:val="22"/>
        </w:rPr>
        <w:t xml:space="preserve"> </w:t>
      </w:r>
      <w:r>
        <w:rPr>
          <w:sz w:val="22"/>
          <w:szCs w:val="22"/>
        </w:rPr>
        <w:t>trgovinama.</w:t>
      </w:r>
    </w:p>
    <w:p w14:paraId="7E73C52C" w14:textId="77777777" w:rsidR="00CE0A87" w:rsidRPr="00E27870" w:rsidRDefault="00CE0A87" w:rsidP="008F11AE">
      <w:pPr>
        <w:pStyle w:val="Default"/>
        <w:jc w:val="both"/>
        <w:rPr>
          <w:sz w:val="22"/>
          <w:szCs w:val="22"/>
        </w:rPr>
      </w:pPr>
    </w:p>
    <w:p w14:paraId="3A603001" w14:textId="77777777" w:rsidR="00CE0A87" w:rsidRPr="00E27870" w:rsidRDefault="00CE0A87" w:rsidP="008F11AE">
      <w:pPr>
        <w:pStyle w:val="Default"/>
        <w:numPr>
          <w:ilvl w:val="0"/>
          <w:numId w:val="1"/>
        </w:numPr>
        <w:jc w:val="both"/>
        <w:rPr>
          <w:sz w:val="22"/>
          <w:szCs w:val="22"/>
        </w:rPr>
      </w:pPr>
      <w:r w:rsidRPr="00E27870">
        <w:rPr>
          <w:sz w:val="22"/>
          <w:szCs w:val="22"/>
        </w:rPr>
        <w:t xml:space="preserve">Djelokrug </w:t>
      </w:r>
      <w:r w:rsidR="00E27870">
        <w:rPr>
          <w:sz w:val="22"/>
          <w:szCs w:val="22"/>
        </w:rPr>
        <w:t xml:space="preserve">promotivne </w:t>
      </w:r>
      <w:r w:rsidRPr="00E27870">
        <w:rPr>
          <w:sz w:val="22"/>
          <w:szCs w:val="22"/>
        </w:rPr>
        <w:t>kampanje</w:t>
      </w:r>
    </w:p>
    <w:p w14:paraId="24A490E6" w14:textId="25708D66" w:rsidR="00FF5E58" w:rsidRDefault="00C55027" w:rsidP="00B03070">
      <w:pPr>
        <w:pStyle w:val="Default"/>
        <w:ind w:left="720"/>
        <w:jc w:val="both"/>
        <w:rPr>
          <w:sz w:val="22"/>
          <w:szCs w:val="22"/>
        </w:rPr>
      </w:pPr>
      <w:r w:rsidRPr="00E27870">
        <w:rPr>
          <w:sz w:val="22"/>
          <w:szCs w:val="22"/>
        </w:rPr>
        <w:t xml:space="preserve"> </w:t>
      </w:r>
    </w:p>
    <w:p w14:paraId="4AC0A9FB" w14:textId="77777777" w:rsidR="00FF5E58" w:rsidRDefault="00FF5E58" w:rsidP="00E31338">
      <w:pPr>
        <w:pStyle w:val="Default"/>
        <w:jc w:val="both"/>
        <w:rPr>
          <w:sz w:val="22"/>
          <w:szCs w:val="22"/>
        </w:rPr>
      </w:pPr>
    </w:p>
    <w:p w14:paraId="30481223" w14:textId="3E666F28" w:rsidR="00FF5E58" w:rsidRPr="00D92143" w:rsidRDefault="00FF5E58" w:rsidP="00FF5E58">
      <w:pPr>
        <w:pStyle w:val="Default"/>
        <w:jc w:val="both"/>
        <w:rPr>
          <w:sz w:val="22"/>
          <w:szCs w:val="22"/>
        </w:rPr>
      </w:pPr>
      <w:r w:rsidRPr="00D92143">
        <w:rPr>
          <w:sz w:val="22"/>
          <w:szCs w:val="22"/>
        </w:rPr>
        <w:t xml:space="preserve">Promotivna kampanja je organizirana i provodi se u svim </w:t>
      </w:r>
      <w:r w:rsidR="00597B72" w:rsidRPr="00D92143">
        <w:rPr>
          <w:sz w:val="22"/>
          <w:szCs w:val="22"/>
        </w:rPr>
        <w:t xml:space="preserve">Elipso </w:t>
      </w:r>
      <w:r w:rsidRPr="00D92143">
        <w:rPr>
          <w:sz w:val="22"/>
          <w:szCs w:val="22"/>
        </w:rPr>
        <w:t xml:space="preserve">maloprodajama koje prodaju </w:t>
      </w:r>
      <w:r w:rsidR="00D3170B">
        <w:rPr>
          <w:sz w:val="22"/>
          <w:szCs w:val="22"/>
        </w:rPr>
        <w:t>usisavače</w:t>
      </w:r>
      <w:r w:rsidRPr="00D92143">
        <w:rPr>
          <w:sz w:val="22"/>
          <w:szCs w:val="22"/>
        </w:rPr>
        <w:t xml:space="preserve"> koj</w:t>
      </w:r>
      <w:r w:rsidR="00D3170B">
        <w:rPr>
          <w:sz w:val="22"/>
          <w:szCs w:val="22"/>
        </w:rPr>
        <w:t>i</w:t>
      </w:r>
      <w:r w:rsidRPr="00D92143">
        <w:rPr>
          <w:sz w:val="22"/>
          <w:szCs w:val="22"/>
        </w:rPr>
        <w:t xml:space="preserve"> su dio promotivne kampanje (Dodatak 1.0.)</w:t>
      </w:r>
      <w:r w:rsidR="00597B72" w:rsidRPr="00D92143">
        <w:rPr>
          <w:sz w:val="22"/>
          <w:szCs w:val="22"/>
        </w:rPr>
        <w:t xml:space="preserve">. </w:t>
      </w:r>
    </w:p>
    <w:p w14:paraId="57ECA8EC" w14:textId="77777777" w:rsidR="00FF5E58" w:rsidRPr="00D92143" w:rsidRDefault="00FF5E58" w:rsidP="00FF5E58">
      <w:pPr>
        <w:pStyle w:val="Default"/>
        <w:jc w:val="both"/>
        <w:rPr>
          <w:sz w:val="22"/>
          <w:szCs w:val="22"/>
        </w:rPr>
      </w:pPr>
    </w:p>
    <w:p w14:paraId="77CAE1CC" w14:textId="44F10001" w:rsidR="008E36DC" w:rsidRPr="00DB140A" w:rsidRDefault="0046562E" w:rsidP="00922D13">
      <w:pPr>
        <w:pStyle w:val="Default"/>
        <w:jc w:val="both"/>
        <w:rPr>
          <w:color w:val="auto"/>
          <w:sz w:val="22"/>
          <w:szCs w:val="22"/>
        </w:rPr>
      </w:pPr>
      <w:r w:rsidRPr="00DB140A">
        <w:rPr>
          <w:color w:val="auto"/>
          <w:sz w:val="22"/>
          <w:szCs w:val="22"/>
        </w:rPr>
        <w:t>K</w:t>
      </w:r>
      <w:r w:rsidR="00D76700" w:rsidRPr="00DB140A">
        <w:rPr>
          <w:color w:val="auto"/>
          <w:sz w:val="22"/>
          <w:szCs w:val="22"/>
        </w:rPr>
        <w:t>upnj</w:t>
      </w:r>
      <w:r w:rsidRPr="00DB140A">
        <w:rPr>
          <w:color w:val="auto"/>
          <w:sz w:val="22"/>
          <w:szCs w:val="22"/>
        </w:rPr>
        <w:t>om</w:t>
      </w:r>
      <w:r w:rsidR="00D76700" w:rsidRPr="00DB140A">
        <w:rPr>
          <w:color w:val="auto"/>
          <w:sz w:val="22"/>
          <w:szCs w:val="22"/>
        </w:rPr>
        <w:t xml:space="preserve"> </w:t>
      </w:r>
      <w:r w:rsidR="00B16986" w:rsidRPr="00DB140A">
        <w:rPr>
          <w:color w:val="auto"/>
          <w:sz w:val="22"/>
          <w:szCs w:val="22"/>
        </w:rPr>
        <w:t xml:space="preserve">Electrolux </w:t>
      </w:r>
      <w:r w:rsidR="00D3170B">
        <w:rPr>
          <w:color w:val="auto"/>
          <w:sz w:val="22"/>
          <w:szCs w:val="22"/>
        </w:rPr>
        <w:t>WELL Q usisavača</w:t>
      </w:r>
      <w:r w:rsidR="00FC7D7A" w:rsidRPr="00DB140A">
        <w:rPr>
          <w:color w:val="auto"/>
          <w:sz w:val="22"/>
          <w:szCs w:val="22"/>
        </w:rPr>
        <w:t xml:space="preserve"> koj</w:t>
      </w:r>
      <w:r w:rsidR="00D3170B">
        <w:rPr>
          <w:color w:val="auto"/>
          <w:sz w:val="22"/>
          <w:szCs w:val="22"/>
        </w:rPr>
        <w:t>i</w:t>
      </w:r>
      <w:r w:rsidR="00597B72" w:rsidRPr="00DB140A">
        <w:rPr>
          <w:color w:val="auto"/>
          <w:sz w:val="22"/>
          <w:szCs w:val="22"/>
        </w:rPr>
        <w:t xml:space="preserve"> su</w:t>
      </w:r>
      <w:r w:rsidR="00FC7D7A" w:rsidRPr="00DB140A">
        <w:rPr>
          <w:color w:val="auto"/>
          <w:sz w:val="22"/>
          <w:szCs w:val="22"/>
        </w:rPr>
        <w:t xml:space="preserve"> dio promocije</w:t>
      </w:r>
      <w:r w:rsidR="00C75169" w:rsidRPr="00DB140A">
        <w:rPr>
          <w:color w:val="auto"/>
          <w:sz w:val="22"/>
          <w:szCs w:val="22"/>
        </w:rPr>
        <w:t xml:space="preserve"> i</w:t>
      </w:r>
      <w:r w:rsidR="00D76700" w:rsidRPr="00DB140A">
        <w:rPr>
          <w:color w:val="auto"/>
          <w:sz w:val="22"/>
          <w:szCs w:val="22"/>
        </w:rPr>
        <w:t xml:space="preserve"> uz </w:t>
      </w:r>
      <w:r w:rsidR="008E36DC" w:rsidRPr="00DB140A">
        <w:rPr>
          <w:color w:val="auto"/>
          <w:sz w:val="22"/>
          <w:szCs w:val="22"/>
        </w:rPr>
        <w:t>online prijavu kup</w:t>
      </w:r>
      <w:r w:rsidRPr="00DB140A">
        <w:rPr>
          <w:color w:val="auto"/>
          <w:sz w:val="22"/>
          <w:szCs w:val="22"/>
        </w:rPr>
        <w:t>nje, kupac</w:t>
      </w:r>
      <w:r w:rsidR="00ED6B6D" w:rsidRPr="00DB140A">
        <w:rPr>
          <w:color w:val="auto"/>
          <w:sz w:val="22"/>
          <w:szCs w:val="22"/>
        </w:rPr>
        <w:t xml:space="preserve"> na poklon </w:t>
      </w:r>
      <w:r w:rsidR="009F04C4" w:rsidRPr="00DB140A">
        <w:rPr>
          <w:color w:val="auto"/>
          <w:sz w:val="22"/>
          <w:szCs w:val="22"/>
        </w:rPr>
        <w:t xml:space="preserve">dobiva </w:t>
      </w:r>
      <w:bookmarkStart w:id="0" w:name="_Hlk31035797"/>
      <w:r w:rsidR="00FC7D7A" w:rsidRPr="00DB140A">
        <w:rPr>
          <w:color w:val="auto"/>
          <w:sz w:val="22"/>
          <w:szCs w:val="22"/>
        </w:rPr>
        <w:t xml:space="preserve">Electrolux </w:t>
      </w:r>
      <w:r w:rsidR="00D3170B" w:rsidRPr="00D3170B">
        <w:rPr>
          <w:color w:val="auto"/>
          <w:sz w:val="22"/>
          <w:szCs w:val="22"/>
        </w:rPr>
        <w:t>blender E7CB1-4GB</w:t>
      </w:r>
      <w:bookmarkEnd w:id="0"/>
      <w:r w:rsidR="00D3170B">
        <w:rPr>
          <w:color w:val="auto"/>
          <w:sz w:val="22"/>
          <w:szCs w:val="22"/>
        </w:rPr>
        <w:t>.</w:t>
      </w:r>
    </w:p>
    <w:p w14:paraId="537B415B" w14:textId="0F37BEF8" w:rsidR="00FF5E58" w:rsidRDefault="00FF5E58" w:rsidP="00922D13">
      <w:pPr>
        <w:pStyle w:val="Default"/>
        <w:jc w:val="both"/>
        <w:rPr>
          <w:sz w:val="22"/>
          <w:szCs w:val="22"/>
        </w:rPr>
      </w:pPr>
    </w:p>
    <w:p w14:paraId="6EDF0852" w14:textId="77777777" w:rsidR="00FF5E58" w:rsidRPr="00922D13" w:rsidRDefault="00FF5E58" w:rsidP="00922D13">
      <w:pPr>
        <w:pStyle w:val="Default"/>
        <w:jc w:val="both"/>
        <w:rPr>
          <w:sz w:val="22"/>
          <w:szCs w:val="22"/>
        </w:rPr>
      </w:pPr>
    </w:p>
    <w:p w14:paraId="3D4556CE" w14:textId="77777777" w:rsidR="00E901F1" w:rsidRPr="00E27870" w:rsidRDefault="00E901F1" w:rsidP="008F11AE">
      <w:pPr>
        <w:pStyle w:val="Default"/>
        <w:jc w:val="both"/>
        <w:rPr>
          <w:sz w:val="22"/>
          <w:szCs w:val="22"/>
        </w:rPr>
      </w:pPr>
    </w:p>
    <w:p w14:paraId="281FF4E1" w14:textId="77777777" w:rsidR="00E901F1" w:rsidRPr="00E27870" w:rsidRDefault="00E901F1" w:rsidP="008F11AE">
      <w:pPr>
        <w:pStyle w:val="Default"/>
        <w:numPr>
          <w:ilvl w:val="0"/>
          <w:numId w:val="1"/>
        </w:numPr>
        <w:jc w:val="both"/>
        <w:rPr>
          <w:sz w:val="22"/>
          <w:szCs w:val="22"/>
        </w:rPr>
      </w:pPr>
      <w:r w:rsidRPr="00E27870">
        <w:rPr>
          <w:sz w:val="22"/>
          <w:szCs w:val="22"/>
        </w:rPr>
        <w:t xml:space="preserve">Vrijeme trajanja </w:t>
      </w:r>
      <w:r w:rsidR="00E27870">
        <w:rPr>
          <w:sz w:val="22"/>
          <w:szCs w:val="22"/>
        </w:rPr>
        <w:t xml:space="preserve">promotivne </w:t>
      </w:r>
      <w:r w:rsidRPr="00E27870">
        <w:rPr>
          <w:sz w:val="22"/>
          <w:szCs w:val="22"/>
        </w:rPr>
        <w:t>kampanje</w:t>
      </w:r>
    </w:p>
    <w:p w14:paraId="6D021F9F" w14:textId="77777777" w:rsidR="00C55027" w:rsidRPr="00E27870" w:rsidRDefault="00C55027" w:rsidP="008F11AE">
      <w:pPr>
        <w:pStyle w:val="Default"/>
        <w:ind w:left="720"/>
        <w:jc w:val="both"/>
        <w:rPr>
          <w:sz w:val="22"/>
          <w:szCs w:val="22"/>
        </w:rPr>
      </w:pPr>
      <w:r w:rsidRPr="00E27870">
        <w:rPr>
          <w:sz w:val="22"/>
          <w:szCs w:val="22"/>
        </w:rPr>
        <w:t xml:space="preserve"> </w:t>
      </w:r>
    </w:p>
    <w:p w14:paraId="05840655" w14:textId="27B8312F" w:rsidR="00C55027" w:rsidRDefault="00E27870" w:rsidP="008F11AE">
      <w:pPr>
        <w:pStyle w:val="Default"/>
        <w:jc w:val="both"/>
        <w:rPr>
          <w:color w:val="auto"/>
          <w:sz w:val="22"/>
          <w:szCs w:val="22"/>
        </w:rPr>
      </w:pPr>
      <w:r>
        <w:rPr>
          <w:sz w:val="22"/>
          <w:szCs w:val="22"/>
        </w:rPr>
        <w:t>Promotivna k</w:t>
      </w:r>
      <w:r w:rsidR="00ED6B6D">
        <w:rPr>
          <w:sz w:val="22"/>
          <w:szCs w:val="22"/>
        </w:rPr>
        <w:t xml:space="preserve">ampanja počinje </w:t>
      </w:r>
      <w:r w:rsidR="00D3170B">
        <w:rPr>
          <w:sz w:val="22"/>
          <w:szCs w:val="22"/>
        </w:rPr>
        <w:t>15.4.2021</w:t>
      </w:r>
      <w:r w:rsidR="007E0B4F">
        <w:rPr>
          <w:sz w:val="22"/>
          <w:szCs w:val="22"/>
        </w:rPr>
        <w:t>.</w:t>
      </w:r>
      <w:r w:rsidR="0011182E">
        <w:rPr>
          <w:sz w:val="22"/>
          <w:szCs w:val="22"/>
        </w:rPr>
        <w:t xml:space="preserve"> u 00:00h</w:t>
      </w:r>
      <w:r w:rsidR="00404C69">
        <w:rPr>
          <w:sz w:val="22"/>
          <w:szCs w:val="22"/>
        </w:rPr>
        <w:t xml:space="preserve"> i traje do</w:t>
      </w:r>
      <w:r w:rsidR="001B38ED">
        <w:rPr>
          <w:sz w:val="22"/>
          <w:szCs w:val="22"/>
        </w:rPr>
        <w:t xml:space="preserve"> </w:t>
      </w:r>
      <w:r w:rsidR="00D92143">
        <w:rPr>
          <w:sz w:val="22"/>
          <w:szCs w:val="22"/>
        </w:rPr>
        <w:t>31</w:t>
      </w:r>
      <w:r w:rsidR="008F24D9">
        <w:rPr>
          <w:sz w:val="22"/>
          <w:szCs w:val="22"/>
        </w:rPr>
        <w:t>.</w:t>
      </w:r>
      <w:r w:rsidR="00D3170B">
        <w:rPr>
          <w:sz w:val="22"/>
          <w:szCs w:val="22"/>
        </w:rPr>
        <w:t>05.2021.</w:t>
      </w:r>
      <w:r w:rsidR="0011182E">
        <w:rPr>
          <w:sz w:val="22"/>
          <w:szCs w:val="22"/>
        </w:rPr>
        <w:t xml:space="preserve"> </w:t>
      </w:r>
      <w:r w:rsidR="00DB140A">
        <w:rPr>
          <w:sz w:val="22"/>
          <w:szCs w:val="22"/>
        </w:rPr>
        <w:t xml:space="preserve">do </w:t>
      </w:r>
      <w:r w:rsidR="0011182E">
        <w:rPr>
          <w:sz w:val="22"/>
          <w:szCs w:val="22"/>
        </w:rPr>
        <w:t>24:00h</w:t>
      </w:r>
    </w:p>
    <w:p w14:paraId="2A01238A" w14:textId="77777777" w:rsidR="00616D2D" w:rsidRPr="00B06A6A" w:rsidRDefault="00616D2D" w:rsidP="008F11AE">
      <w:pPr>
        <w:pStyle w:val="Default"/>
        <w:jc w:val="both"/>
        <w:rPr>
          <w:color w:val="auto"/>
          <w:sz w:val="22"/>
          <w:szCs w:val="22"/>
        </w:rPr>
      </w:pPr>
    </w:p>
    <w:p w14:paraId="7E4227DE" w14:textId="25662575" w:rsidR="00A42E74" w:rsidRPr="00DB140A" w:rsidRDefault="00D3170B" w:rsidP="008F11AE">
      <w:pPr>
        <w:pStyle w:val="Default"/>
        <w:jc w:val="both"/>
        <w:rPr>
          <w:color w:val="auto"/>
          <w:sz w:val="22"/>
          <w:szCs w:val="22"/>
        </w:rPr>
      </w:pPr>
      <w:r>
        <w:rPr>
          <w:color w:val="auto"/>
          <w:sz w:val="22"/>
          <w:szCs w:val="22"/>
        </w:rPr>
        <w:t>Kupljeni Electrolux WELL Q usisavač</w:t>
      </w:r>
      <w:r w:rsidR="008F24D9">
        <w:rPr>
          <w:color w:val="auto"/>
          <w:sz w:val="22"/>
          <w:szCs w:val="22"/>
        </w:rPr>
        <w:t xml:space="preserve"> p</w:t>
      </w:r>
      <w:r w:rsidR="00C55027" w:rsidRPr="00B06A6A">
        <w:rPr>
          <w:color w:val="auto"/>
          <w:sz w:val="22"/>
          <w:szCs w:val="22"/>
        </w:rPr>
        <w:t xml:space="preserve">otrebno </w:t>
      </w:r>
      <w:r w:rsidR="00C574E6" w:rsidRPr="00B06A6A">
        <w:rPr>
          <w:color w:val="auto"/>
          <w:sz w:val="22"/>
          <w:szCs w:val="22"/>
        </w:rPr>
        <w:t xml:space="preserve">je </w:t>
      </w:r>
      <w:r w:rsidR="00C55027" w:rsidRPr="00B06A6A">
        <w:rPr>
          <w:color w:val="auto"/>
          <w:sz w:val="22"/>
          <w:szCs w:val="22"/>
        </w:rPr>
        <w:t xml:space="preserve">online registrirati najkasnije </w:t>
      </w:r>
      <w:r w:rsidR="00616D2D">
        <w:rPr>
          <w:color w:val="auto"/>
          <w:sz w:val="22"/>
          <w:szCs w:val="22"/>
        </w:rPr>
        <w:t xml:space="preserve">do </w:t>
      </w:r>
      <w:r w:rsidR="00DB140A">
        <w:rPr>
          <w:color w:val="auto"/>
          <w:sz w:val="22"/>
          <w:szCs w:val="22"/>
        </w:rPr>
        <w:t>05.0</w:t>
      </w:r>
      <w:r>
        <w:rPr>
          <w:color w:val="auto"/>
          <w:sz w:val="22"/>
          <w:szCs w:val="22"/>
        </w:rPr>
        <w:t>6</w:t>
      </w:r>
      <w:r w:rsidR="00DB140A">
        <w:rPr>
          <w:color w:val="auto"/>
          <w:sz w:val="22"/>
          <w:szCs w:val="22"/>
        </w:rPr>
        <w:t>.2021</w:t>
      </w:r>
      <w:r w:rsidR="00404C69" w:rsidRPr="00DB140A">
        <w:rPr>
          <w:color w:val="auto"/>
          <w:sz w:val="22"/>
          <w:szCs w:val="22"/>
        </w:rPr>
        <w:t>.</w:t>
      </w:r>
      <w:r w:rsidR="00C75169" w:rsidRPr="00DB140A">
        <w:rPr>
          <w:color w:val="auto"/>
          <w:sz w:val="22"/>
          <w:szCs w:val="22"/>
        </w:rPr>
        <w:t xml:space="preserve"> </w:t>
      </w:r>
      <w:r w:rsidR="00DB140A">
        <w:rPr>
          <w:color w:val="auto"/>
          <w:sz w:val="22"/>
          <w:szCs w:val="22"/>
        </w:rPr>
        <w:t>u 24:00.</w:t>
      </w:r>
      <w:r w:rsidR="00C75169">
        <w:rPr>
          <w:color w:val="auto"/>
          <w:sz w:val="22"/>
          <w:szCs w:val="22"/>
        </w:rPr>
        <w:t xml:space="preserve"> </w:t>
      </w:r>
      <w:r w:rsidR="00C75169" w:rsidRPr="00DB140A">
        <w:rPr>
          <w:color w:val="auto"/>
          <w:sz w:val="22"/>
          <w:szCs w:val="22"/>
        </w:rPr>
        <w:t>Registracija izvršena nakon isteka roka promotivne kampanje diskvalificira prijavitelja ili kupca od dobivanja poklona iz čl. 2. ovih pravila.</w:t>
      </w:r>
    </w:p>
    <w:p w14:paraId="7480EDBC" w14:textId="23FDDEDA" w:rsidR="00A42E74" w:rsidRPr="00E27870" w:rsidRDefault="00A42E74" w:rsidP="008F11AE">
      <w:pPr>
        <w:pStyle w:val="Default"/>
        <w:jc w:val="both"/>
        <w:rPr>
          <w:sz w:val="22"/>
          <w:szCs w:val="22"/>
        </w:rPr>
      </w:pPr>
    </w:p>
    <w:p w14:paraId="03BAFBF4" w14:textId="46886191" w:rsidR="00C55027" w:rsidRPr="00DB140A" w:rsidRDefault="00C55027" w:rsidP="008F11AE">
      <w:pPr>
        <w:pStyle w:val="Default"/>
        <w:jc w:val="both"/>
        <w:rPr>
          <w:color w:val="auto"/>
          <w:sz w:val="22"/>
          <w:szCs w:val="22"/>
        </w:rPr>
      </w:pPr>
      <w:r w:rsidRPr="00DB140A">
        <w:rPr>
          <w:color w:val="auto"/>
          <w:sz w:val="22"/>
          <w:szCs w:val="22"/>
        </w:rPr>
        <w:t>Sv</w:t>
      </w:r>
      <w:r w:rsidR="00E27870" w:rsidRPr="00DB140A">
        <w:rPr>
          <w:color w:val="auto"/>
          <w:sz w:val="22"/>
          <w:szCs w:val="22"/>
        </w:rPr>
        <w:t>aka kupnja</w:t>
      </w:r>
      <w:r w:rsidR="00C75169" w:rsidRPr="00DB140A">
        <w:rPr>
          <w:color w:val="auto"/>
          <w:sz w:val="22"/>
          <w:szCs w:val="22"/>
        </w:rPr>
        <w:t xml:space="preserve"> predmetnih proizvoda </w:t>
      </w:r>
      <w:r w:rsidR="00E27870" w:rsidRPr="00DB140A">
        <w:rPr>
          <w:color w:val="auto"/>
          <w:sz w:val="22"/>
          <w:szCs w:val="22"/>
        </w:rPr>
        <w:t xml:space="preserve">nakon završetka promotivne </w:t>
      </w:r>
      <w:r w:rsidR="00C160AA" w:rsidRPr="00DB140A">
        <w:rPr>
          <w:color w:val="auto"/>
          <w:sz w:val="22"/>
          <w:szCs w:val="22"/>
        </w:rPr>
        <w:t>kampanje</w:t>
      </w:r>
      <w:r w:rsidRPr="00DB140A">
        <w:rPr>
          <w:color w:val="auto"/>
          <w:sz w:val="22"/>
          <w:szCs w:val="22"/>
        </w:rPr>
        <w:t xml:space="preserve"> neće se raz</w:t>
      </w:r>
      <w:r w:rsidR="00C75169" w:rsidRPr="00DB140A">
        <w:rPr>
          <w:color w:val="auto"/>
          <w:sz w:val="22"/>
          <w:szCs w:val="22"/>
        </w:rPr>
        <w:t xml:space="preserve">matrati od strane organizatora te ne daje pravo na predmetni poklon iz čl. 2. ovih pravila. </w:t>
      </w:r>
    </w:p>
    <w:p w14:paraId="3760834D" w14:textId="77777777" w:rsidR="00C160AA" w:rsidRPr="00E27870" w:rsidRDefault="00C160AA" w:rsidP="008F11AE">
      <w:pPr>
        <w:pStyle w:val="Default"/>
        <w:jc w:val="both"/>
        <w:rPr>
          <w:sz w:val="22"/>
          <w:szCs w:val="22"/>
        </w:rPr>
      </w:pPr>
    </w:p>
    <w:p w14:paraId="0C99FBA4" w14:textId="77777777" w:rsidR="00C160AA" w:rsidRPr="00E27870" w:rsidRDefault="00C160AA" w:rsidP="008F11AE">
      <w:pPr>
        <w:pStyle w:val="Default"/>
        <w:numPr>
          <w:ilvl w:val="0"/>
          <w:numId w:val="1"/>
        </w:numPr>
        <w:jc w:val="both"/>
        <w:rPr>
          <w:sz w:val="22"/>
          <w:szCs w:val="22"/>
        </w:rPr>
      </w:pPr>
      <w:r w:rsidRPr="00E27870">
        <w:rPr>
          <w:sz w:val="22"/>
          <w:szCs w:val="22"/>
        </w:rPr>
        <w:t>Pravo sudjelovanja</w:t>
      </w:r>
    </w:p>
    <w:p w14:paraId="0A576DD1" w14:textId="77777777" w:rsidR="00C55027" w:rsidRPr="00E27870" w:rsidRDefault="00C55027" w:rsidP="008F11AE">
      <w:pPr>
        <w:pStyle w:val="Default"/>
        <w:ind w:left="720"/>
        <w:jc w:val="both"/>
        <w:rPr>
          <w:sz w:val="22"/>
          <w:szCs w:val="22"/>
        </w:rPr>
      </w:pPr>
      <w:r w:rsidRPr="00E27870">
        <w:rPr>
          <w:sz w:val="22"/>
          <w:szCs w:val="22"/>
        </w:rPr>
        <w:t xml:space="preserve"> </w:t>
      </w:r>
    </w:p>
    <w:p w14:paraId="571C96FC" w14:textId="474288B2" w:rsidR="00C55027" w:rsidRPr="00E27870" w:rsidRDefault="00C55027" w:rsidP="008F11AE">
      <w:pPr>
        <w:pStyle w:val="Default"/>
        <w:jc w:val="both"/>
        <w:rPr>
          <w:sz w:val="22"/>
          <w:szCs w:val="22"/>
        </w:rPr>
      </w:pPr>
      <w:r w:rsidRPr="00E27870">
        <w:rPr>
          <w:sz w:val="22"/>
          <w:szCs w:val="22"/>
        </w:rPr>
        <w:t xml:space="preserve">Pravo sudjelovanja imaju sve fizičke osobe sa prebivalištem u </w:t>
      </w:r>
      <w:r w:rsidR="00C160AA" w:rsidRPr="00E27870">
        <w:rPr>
          <w:sz w:val="22"/>
          <w:szCs w:val="22"/>
        </w:rPr>
        <w:t xml:space="preserve">Republici </w:t>
      </w:r>
      <w:r w:rsidR="006C22D2">
        <w:rPr>
          <w:sz w:val="22"/>
          <w:szCs w:val="22"/>
        </w:rPr>
        <w:t>Hrvatskoj koje</w:t>
      </w:r>
      <w:r w:rsidR="007E0B4F">
        <w:rPr>
          <w:sz w:val="22"/>
          <w:szCs w:val="22"/>
        </w:rPr>
        <w:t xml:space="preserve"> su do </w:t>
      </w:r>
      <w:r w:rsidR="00D3170B">
        <w:rPr>
          <w:sz w:val="22"/>
          <w:szCs w:val="22"/>
        </w:rPr>
        <w:t>15.4.2021</w:t>
      </w:r>
      <w:r w:rsidR="00404C69">
        <w:rPr>
          <w:sz w:val="22"/>
          <w:szCs w:val="22"/>
        </w:rPr>
        <w:t>.</w:t>
      </w:r>
      <w:r w:rsidRPr="00E27870">
        <w:rPr>
          <w:sz w:val="22"/>
          <w:szCs w:val="22"/>
        </w:rPr>
        <w:t xml:space="preserve"> </w:t>
      </w:r>
      <w:r w:rsidR="00F93656" w:rsidRPr="00E27870">
        <w:rPr>
          <w:sz w:val="22"/>
          <w:szCs w:val="22"/>
        </w:rPr>
        <w:t>navršile</w:t>
      </w:r>
      <w:r w:rsidRPr="00E27870">
        <w:rPr>
          <w:sz w:val="22"/>
          <w:szCs w:val="22"/>
        </w:rPr>
        <w:t xml:space="preserve"> 18 godina </w:t>
      </w:r>
      <w:r w:rsidR="00216367" w:rsidRPr="00E27870">
        <w:rPr>
          <w:sz w:val="22"/>
          <w:szCs w:val="22"/>
        </w:rPr>
        <w:t>života</w:t>
      </w:r>
      <w:r w:rsidR="00F93656" w:rsidRPr="00E27870">
        <w:rPr>
          <w:sz w:val="22"/>
          <w:szCs w:val="22"/>
        </w:rPr>
        <w:t>.</w:t>
      </w:r>
      <w:r w:rsidRPr="00E27870">
        <w:rPr>
          <w:sz w:val="22"/>
          <w:szCs w:val="22"/>
        </w:rPr>
        <w:t xml:space="preserve"> </w:t>
      </w:r>
    </w:p>
    <w:p w14:paraId="7ED913E4" w14:textId="6A40B0A4" w:rsidR="00216367" w:rsidRDefault="00216367" w:rsidP="008F11AE">
      <w:pPr>
        <w:pStyle w:val="Default"/>
        <w:jc w:val="both"/>
        <w:rPr>
          <w:sz w:val="22"/>
          <w:szCs w:val="22"/>
        </w:rPr>
      </w:pPr>
    </w:p>
    <w:p w14:paraId="59021F2B" w14:textId="77777777" w:rsidR="00FF5E58" w:rsidRPr="00E27870" w:rsidRDefault="00FF5E58" w:rsidP="008F11AE">
      <w:pPr>
        <w:pStyle w:val="Default"/>
        <w:jc w:val="both"/>
        <w:rPr>
          <w:sz w:val="22"/>
          <w:szCs w:val="22"/>
        </w:rPr>
      </w:pPr>
    </w:p>
    <w:p w14:paraId="68DD0391" w14:textId="77777777" w:rsidR="00C55027" w:rsidRPr="00E27870" w:rsidRDefault="00C160AA" w:rsidP="008F11AE">
      <w:pPr>
        <w:pStyle w:val="Default"/>
        <w:numPr>
          <w:ilvl w:val="0"/>
          <w:numId w:val="1"/>
        </w:numPr>
        <w:jc w:val="both"/>
        <w:rPr>
          <w:sz w:val="22"/>
          <w:szCs w:val="22"/>
        </w:rPr>
      </w:pPr>
      <w:r w:rsidRPr="00E27870">
        <w:rPr>
          <w:sz w:val="22"/>
          <w:szCs w:val="22"/>
        </w:rPr>
        <w:t>Uvjeti</w:t>
      </w:r>
    </w:p>
    <w:p w14:paraId="01DEC7B1" w14:textId="77777777" w:rsidR="00C160AA" w:rsidRPr="00B06A6A" w:rsidRDefault="00C160AA" w:rsidP="008F11AE">
      <w:pPr>
        <w:pStyle w:val="Default"/>
        <w:ind w:left="720"/>
        <w:jc w:val="both"/>
        <w:rPr>
          <w:color w:val="auto"/>
          <w:sz w:val="22"/>
          <w:szCs w:val="22"/>
        </w:rPr>
      </w:pPr>
    </w:p>
    <w:p w14:paraId="5A9F87FF" w14:textId="6C0C0EC0" w:rsidR="00C55027" w:rsidRDefault="00D76700" w:rsidP="008F11AE">
      <w:pPr>
        <w:pStyle w:val="Default"/>
        <w:jc w:val="both"/>
        <w:rPr>
          <w:sz w:val="22"/>
          <w:szCs w:val="22"/>
        </w:rPr>
      </w:pPr>
      <w:r w:rsidRPr="00B06A6A">
        <w:rPr>
          <w:color w:val="auto"/>
          <w:sz w:val="22"/>
          <w:szCs w:val="22"/>
        </w:rPr>
        <w:t>Kupac, koji je kupio</w:t>
      </w:r>
      <w:r w:rsidR="008F24D9">
        <w:rPr>
          <w:color w:val="auto"/>
          <w:sz w:val="22"/>
          <w:szCs w:val="22"/>
        </w:rPr>
        <w:t xml:space="preserve"> </w:t>
      </w:r>
      <w:r w:rsidR="00675729" w:rsidRPr="00B06A6A">
        <w:rPr>
          <w:color w:val="auto"/>
          <w:sz w:val="22"/>
          <w:szCs w:val="22"/>
        </w:rPr>
        <w:t xml:space="preserve">Electrolux </w:t>
      </w:r>
      <w:r w:rsidR="00D3170B">
        <w:rPr>
          <w:color w:val="auto"/>
          <w:sz w:val="22"/>
          <w:szCs w:val="22"/>
        </w:rPr>
        <w:t>WELL Q usisavač</w:t>
      </w:r>
      <w:r w:rsidR="009F04C4" w:rsidRPr="00B06A6A">
        <w:rPr>
          <w:color w:val="auto"/>
          <w:sz w:val="22"/>
          <w:szCs w:val="22"/>
        </w:rPr>
        <w:t xml:space="preserve"> </w:t>
      </w:r>
      <w:r w:rsidR="00C55027" w:rsidRPr="00B06A6A">
        <w:rPr>
          <w:color w:val="auto"/>
          <w:sz w:val="22"/>
          <w:szCs w:val="22"/>
        </w:rPr>
        <w:t xml:space="preserve">u promotivnoj </w:t>
      </w:r>
      <w:r w:rsidR="00C55027" w:rsidRPr="00E27870">
        <w:rPr>
          <w:sz w:val="22"/>
          <w:szCs w:val="22"/>
        </w:rPr>
        <w:t xml:space="preserve">kampanji, mora </w:t>
      </w:r>
      <w:r w:rsidR="00D84ECA" w:rsidRPr="00E27870">
        <w:rPr>
          <w:sz w:val="22"/>
          <w:szCs w:val="22"/>
        </w:rPr>
        <w:t xml:space="preserve">izvršiti online </w:t>
      </w:r>
      <w:r>
        <w:rPr>
          <w:sz w:val="22"/>
          <w:szCs w:val="22"/>
        </w:rPr>
        <w:t>r</w:t>
      </w:r>
      <w:r w:rsidR="004A2E8A">
        <w:rPr>
          <w:sz w:val="22"/>
          <w:szCs w:val="22"/>
        </w:rPr>
        <w:t>egistraciju kupljenog</w:t>
      </w:r>
      <w:r w:rsidR="00BF25E7">
        <w:rPr>
          <w:sz w:val="22"/>
          <w:szCs w:val="22"/>
        </w:rPr>
        <w:t xml:space="preserve"> aparata</w:t>
      </w:r>
      <w:r w:rsidR="00396052" w:rsidRPr="00E27870">
        <w:rPr>
          <w:sz w:val="22"/>
          <w:szCs w:val="22"/>
        </w:rPr>
        <w:t xml:space="preserve"> na web stranici</w:t>
      </w:r>
    </w:p>
    <w:p w14:paraId="66B9CACA" w14:textId="77777777" w:rsidR="00816C52" w:rsidRPr="00E27870" w:rsidRDefault="00816C52" w:rsidP="008F11AE">
      <w:pPr>
        <w:pStyle w:val="Default"/>
        <w:jc w:val="both"/>
        <w:rPr>
          <w:sz w:val="22"/>
          <w:szCs w:val="22"/>
        </w:rPr>
      </w:pPr>
    </w:p>
    <w:p w14:paraId="277C83B3" w14:textId="1226B2E4" w:rsidR="00DB140A" w:rsidRDefault="00D02CEA" w:rsidP="00D02CEA">
      <w:pPr>
        <w:pStyle w:val="Default"/>
        <w:jc w:val="center"/>
        <w:rPr>
          <w:rFonts w:eastAsia="Times New Roman"/>
        </w:rPr>
      </w:pPr>
      <w:hyperlink r:id="rId11" w:history="1">
        <w:r>
          <w:rPr>
            <w:rStyle w:val="Hyperlink"/>
            <w:rFonts w:ascii="Courier New" w:eastAsia="Times New Roman" w:hAnsi="Courier New" w:cs="Courier New"/>
            <w:sz w:val="18"/>
            <w:szCs w:val="18"/>
          </w:rPr>
          <w:t>https://hr.regulus-elux.eu/warranty/aag</w:t>
        </w:r>
      </w:hyperlink>
    </w:p>
    <w:p w14:paraId="71A9818F" w14:textId="77777777" w:rsidR="00D02CEA" w:rsidRDefault="00D02CEA" w:rsidP="00FF5E58">
      <w:pPr>
        <w:pStyle w:val="Default"/>
        <w:jc w:val="both"/>
      </w:pPr>
    </w:p>
    <w:p w14:paraId="5082CF7B" w14:textId="01EDA31D" w:rsidR="00FF5E58" w:rsidRPr="00BA5AE5" w:rsidRDefault="00FF5E58" w:rsidP="00FF5E58">
      <w:pPr>
        <w:pStyle w:val="Default"/>
        <w:jc w:val="both"/>
        <w:rPr>
          <w:color w:val="auto"/>
          <w:sz w:val="22"/>
          <w:szCs w:val="22"/>
        </w:rPr>
      </w:pPr>
      <w:r w:rsidRPr="00BA5AE5">
        <w:rPr>
          <w:color w:val="auto"/>
          <w:sz w:val="22"/>
          <w:szCs w:val="22"/>
        </w:rPr>
        <w:lastRenderedPageBreak/>
        <w:t xml:space="preserve">upisivanjem podataka o </w:t>
      </w:r>
      <w:r w:rsidR="00D3170B">
        <w:rPr>
          <w:color w:val="auto"/>
          <w:sz w:val="22"/>
          <w:szCs w:val="22"/>
        </w:rPr>
        <w:t>usisavaču</w:t>
      </w:r>
      <w:r w:rsidRPr="00BA5AE5">
        <w:rPr>
          <w:color w:val="auto"/>
          <w:sz w:val="22"/>
          <w:szCs w:val="22"/>
        </w:rPr>
        <w:t xml:space="preserve"> i prilaganjem slike računa i slike natpisne pločice u JPG ili JPEG formatu te upisivanjem svojih podataka.</w:t>
      </w:r>
    </w:p>
    <w:p w14:paraId="4C7F7076" w14:textId="14973108" w:rsidR="00B172F4" w:rsidRPr="00BA5AE5" w:rsidRDefault="00696D21" w:rsidP="008F11AE">
      <w:pPr>
        <w:pStyle w:val="Default"/>
        <w:jc w:val="both"/>
        <w:rPr>
          <w:color w:val="auto"/>
          <w:sz w:val="22"/>
          <w:szCs w:val="22"/>
        </w:rPr>
      </w:pPr>
      <w:r w:rsidRPr="00BA5AE5">
        <w:rPr>
          <w:color w:val="auto"/>
          <w:sz w:val="22"/>
          <w:szCs w:val="22"/>
        </w:rPr>
        <w:t>Ako su navedeni uvjeti zadovoljeni i poda</w:t>
      </w:r>
      <w:r w:rsidR="006C22D2" w:rsidRPr="00BA5AE5">
        <w:rPr>
          <w:color w:val="auto"/>
          <w:sz w:val="22"/>
          <w:szCs w:val="22"/>
        </w:rPr>
        <w:t>t</w:t>
      </w:r>
      <w:r w:rsidRPr="00BA5AE5">
        <w:rPr>
          <w:color w:val="auto"/>
          <w:sz w:val="22"/>
          <w:szCs w:val="22"/>
        </w:rPr>
        <w:t>ci ispravno upisani, unutar mjesec dana</w:t>
      </w:r>
      <w:r w:rsidR="00C55027" w:rsidRPr="00BA5AE5">
        <w:rPr>
          <w:color w:val="auto"/>
          <w:sz w:val="22"/>
          <w:szCs w:val="22"/>
        </w:rPr>
        <w:t xml:space="preserve"> od </w:t>
      </w:r>
      <w:r w:rsidR="00BF25E7" w:rsidRPr="00BA5AE5">
        <w:rPr>
          <w:color w:val="auto"/>
          <w:sz w:val="22"/>
          <w:szCs w:val="22"/>
        </w:rPr>
        <w:t>registracije</w:t>
      </w:r>
      <w:r w:rsidR="00675729" w:rsidRPr="00BA5AE5">
        <w:rPr>
          <w:color w:val="auto"/>
          <w:sz w:val="22"/>
          <w:szCs w:val="22"/>
        </w:rPr>
        <w:t>,</w:t>
      </w:r>
      <w:r w:rsidR="00BF25E7" w:rsidRPr="00BA5AE5">
        <w:rPr>
          <w:color w:val="auto"/>
          <w:sz w:val="22"/>
          <w:szCs w:val="22"/>
        </w:rPr>
        <w:t xml:space="preserve"> kupac</w:t>
      </w:r>
      <w:r w:rsidR="00C55027" w:rsidRPr="00BA5AE5">
        <w:rPr>
          <w:color w:val="auto"/>
          <w:sz w:val="22"/>
          <w:szCs w:val="22"/>
        </w:rPr>
        <w:t xml:space="preserve"> će n</w:t>
      </w:r>
      <w:r w:rsidR="009F04C4" w:rsidRPr="00BA5AE5">
        <w:rPr>
          <w:color w:val="auto"/>
          <w:sz w:val="22"/>
          <w:szCs w:val="22"/>
        </w:rPr>
        <w:t>a kućnu adresu primiti</w:t>
      </w:r>
      <w:r w:rsidR="00C574E6" w:rsidRPr="00BA5AE5">
        <w:rPr>
          <w:color w:val="auto"/>
          <w:sz w:val="22"/>
          <w:szCs w:val="22"/>
        </w:rPr>
        <w:t xml:space="preserve"> </w:t>
      </w:r>
      <w:r w:rsidR="008F24D9" w:rsidRPr="00BA5AE5">
        <w:rPr>
          <w:color w:val="auto"/>
          <w:sz w:val="22"/>
          <w:szCs w:val="22"/>
        </w:rPr>
        <w:t>poklon.</w:t>
      </w:r>
      <w:r w:rsidR="00404C69" w:rsidRPr="00BA5AE5">
        <w:rPr>
          <w:color w:val="auto"/>
          <w:sz w:val="22"/>
          <w:szCs w:val="22"/>
        </w:rPr>
        <w:t xml:space="preserve"> </w:t>
      </w:r>
      <w:r w:rsidR="00B172F4" w:rsidRPr="00BA5AE5">
        <w:rPr>
          <w:color w:val="auto"/>
          <w:sz w:val="22"/>
          <w:szCs w:val="22"/>
        </w:rPr>
        <w:t xml:space="preserve">Ukoliko kupac vrati aparat u trgovinu gdje je kupio isti u roku od </w:t>
      </w:r>
      <w:r w:rsidR="0011182E">
        <w:rPr>
          <w:color w:val="auto"/>
          <w:sz w:val="22"/>
          <w:szCs w:val="22"/>
        </w:rPr>
        <w:t>sedam</w:t>
      </w:r>
      <w:r w:rsidR="00B172F4" w:rsidRPr="00BA5AE5">
        <w:rPr>
          <w:color w:val="auto"/>
          <w:sz w:val="22"/>
          <w:szCs w:val="22"/>
        </w:rPr>
        <w:t xml:space="preserve"> dana, a primio je </w:t>
      </w:r>
      <w:r w:rsidR="008F24D9" w:rsidRPr="00BA5AE5">
        <w:rPr>
          <w:color w:val="auto"/>
          <w:sz w:val="22"/>
          <w:szCs w:val="22"/>
        </w:rPr>
        <w:t xml:space="preserve">poklon Electrolux </w:t>
      </w:r>
      <w:r w:rsidR="0011182E">
        <w:rPr>
          <w:color w:val="auto"/>
          <w:sz w:val="22"/>
          <w:szCs w:val="22"/>
        </w:rPr>
        <w:t xml:space="preserve">poklon iz članka 2. , </w:t>
      </w:r>
      <w:r w:rsidR="00404C69" w:rsidRPr="00BA5AE5">
        <w:rPr>
          <w:color w:val="auto"/>
          <w:sz w:val="22"/>
          <w:szCs w:val="22"/>
        </w:rPr>
        <w:t>ist</w:t>
      </w:r>
      <w:r w:rsidR="0011182E">
        <w:rPr>
          <w:color w:val="auto"/>
          <w:sz w:val="22"/>
          <w:szCs w:val="22"/>
        </w:rPr>
        <w:t>i</w:t>
      </w:r>
      <w:r w:rsidR="00B172F4" w:rsidRPr="00BA5AE5">
        <w:rPr>
          <w:color w:val="auto"/>
          <w:sz w:val="22"/>
          <w:szCs w:val="22"/>
        </w:rPr>
        <w:t xml:space="preserve"> je dužan vratiti samostalno ili na zahtjev Electrolux</w:t>
      </w:r>
      <w:r w:rsidR="00C75169">
        <w:rPr>
          <w:color w:val="auto"/>
          <w:sz w:val="22"/>
          <w:szCs w:val="22"/>
        </w:rPr>
        <w:t xml:space="preserve"> </w:t>
      </w:r>
      <w:r w:rsidR="00B172F4" w:rsidRPr="00BA5AE5">
        <w:rPr>
          <w:color w:val="auto"/>
          <w:sz w:val="22"/>
          <w:szCs w:val="22"/>
        </w:rPr>
        <w:t>d.o.o.</w:t>
      </w:r>
      <w:r w:rsidR="00B03070" w:rsidRPr="00BA5AE5">
        <w:rPr>
          <w:color w:val="auto"/>
          <w:sz w:val="22"/>
          <w:szCs w:val="22"/>
        </w:rPr>
        <w:t xml:space="preserve"> na adresu Slavonska avenija 6a.</w:t>
      </w:r>
    </w:p>
    <w:p w14:paraId="500A3C9A" w14:textId="77777777" w:rsidR="00675729" w:rsidRPr="00BA5AE5" w:rsidRDefault="00675729" w:rsidP="008F11AE">
      <w:pPr>
        <w:pStyle w:val="Default"/>
        <w:jc w:val="both"/>
        <w:rPr>
          <w:color w:val="auto"/>
          <w:sz w:val="22"/>
          <w:szCs w:val="22"/>
        </w:rPr>
      </w:pPr>
    </w:p>
    <w:p w14:paraId="33C3C2B4" w14:textId="76CA2DAA" w:rsidR="00675729" w:rsidRDefault="00675729" w:rsidP="008F11AE">
      <w:pPr>
        <w:pStyle w:val="Default"/>
        <w:jc w:val="both"/>
        <w:rPr>
          <w:sz w:val="22"/>
          <w:szCs w:val="22"/>
        </w:rPr>
      </w:pPr>
    </w:p>
    <w:p w14:paraId="694CAE83" w14:textId="77777777" w:rsidR="00816C52" w:rsidRPr="00E27870" w:rsidRDefault="00816C52" w:rsidP="008F11AE">
      <w:pPr>
        <w:pStyle w:val="Default"/>
        <w:jc w:val="both"/>
        <w:rPr>
          <w:sz w:val="22"/>
          <w:szCs w:val="22"/>
        </w:rPr>
      </w:pPr>
    </w:p>
    <w:p w14:paraId="7811364C" w14:textId="77777777" w:rsidR="00696D21" w:rsidRPr="00E27870" w:rsidRDefault="00696D21" w:rsidP="008F11AE">
      <w:pPr>
        <w:pStyle w:val="Default"/>
        <w:numPr>
          <w:ilvl w:val="0"/>
          <w:numId w:val="1"/>
        </w:numPr>
        <w:jc w:val="both"/>
        <w:rPr>
          <w:sz w:val="22"/>
          <w:szCs w:val="22"/>
        </w:rPr>
      </w:pPr>
      <w:r w:rsidRPr="00E27870">
        <w:rPr>
          <w:sz w:val="22"/>
          <w:szCs w:val="22"/>
        </w:rPr>
        <w:t>Mehanizam kampanje</w:t>
      </w:r>
    </w:p>
    <w:p w14:paraId="475D09AE" w14:textId="77777777" w:rsidR="00C55027" w:rsidRPr="00E27870" w:rsidRDefault="00C55027" w:rsidP="008F11AE">
      <w:pPr>
        <w:pStyle w:val="Default"/>
        <w:ind w:left="720"/>
        <w:jc w:val="both"/>
        <w:rPr>
          <w:sz w:val="22"/>
          <w:szCs w:val="22"/>
        </w:rPr>
      </w:pPr>
      <w:r w:rsidRPr="00E27870">
        <w:rPr>
          <w:sz w:val="22"/>
          <w:szCs w:val="22"/>
        </w:rPr>
        <w:t xml:space="preserve"> </w:t>
      </w:r>
    </w:p>
    <w:p w14:paraId="57492CA7" w14:textId="77777777" w:rsidR="0017122B" w:rsidRPr="00E27870" w:rsidRDefault="00C55027" w:rsidP="008F11AE">
      <w:pPr>
        <w:pStyle w:val="Default"/>
        <w:jc w:val="both"/>
        <w:rPr>
          <w:sz w:val="22"/>
          <w:szCs w:val="22"/>
        </w:rPr>
      </w:pPr>
      <w:r w:rsidRPr="00E27870">
        <w:rPr>
          <w:sz w:val="22"/>
          <w:szCs w:val="22"/>
        </w:rPr>
        <w:t>Kako bi sudjelovao u kampanji, kupac mor</w:t>
      </w:r>
      <w:r w:rsidR="00F93656" w:rsidRPr="00E27870">
        <w:rPr>
          <w:sz w:val="22"/>
          <w:szCs w:val="22"/>
        </w:rPr>
        <w:t>a:</w:t>
      </w:r>
    </w:p>
    <w:p w14:paraId="2D42F7B5" w14:textId="452D8903" w:rsidR="0017122B" w:rsidRPr="00E27870" w:rsidRDefault="00F93656" w:rsidP="00B16986">
      <w:pPr>
        <w:pStyle w:val="Default"/>
        <w:numPr>
          <w:ilvl w:val="0"/>
          <w:numId w:val="4"/>
        </w:numPr>
        <w:jc w:val="both"/>
        <w:rPr>
          <w:sz w:val="22"/>
          <w:szCs w:val="22"/>
        </w:rPr>
      </w:pPr>
      <w:r w:rsidRPr="00E27870">
        <w:rPr>
          <w:sz w:val="22"/>
          <w:szCs w:val="22"/>
        </w:rPr>
        <w:t>k</w:t>
      </w:r>
      <w:r w:rsidR="00696D21" w:rsidRPr="00E27870">
        <w:rPr>
          <w:sz w:val="22"/>
          <w:szCs w:val="22"/>
        </w:rPr>
        <w:t xml:space="preserve">upiti </w:t>
      </w:r>
      <w:r w:rsidR="00B16986">
        <w:rPr>
          <w:sz w:val="22"/>
          <w:szCs w:val="22"/>
        </w:rPr>
        <w:t xml:space="preserve">Electrolux </w:t>
      </w:r>
      <w:r w:rsidR="003C7458">
        <w:rPr>
          <w:sz w:val="22"/>
          <w:szCs w:val="22"/>
        </w:rPr>
        <w:t>WELL Q usisavač</w:t>
      </w:r>
      <w:r w:rsidR="00ED6B6D">
        <w:rPr>
          <w:sz w:val="22"/>
          <w:szCs w:val="22"/>
        </w:rPr>
        <w:t xml:space="preserve"> </w:t>
      </w:r>
      <w:r w:rsidR="0017122B" w:rsidRPr="00E27870">
        <w:rPr>
          <w:sz w:val="22"/>
          <w:szCs w:val="22"/>
        </w:rPr>
        <w:t>uključen</w:t>
      </w:r>
      <w:r w:rsidR="00B16986">
        <w:rPr>
          <w:sz w:val="22"/>
          <w:szCs w:val="22"/>
        </w:rPr>
        <w:t>u</w:t>
      </w:r>
      <w:r w:rsidRPr="00E27870">
        <w:rPr>
          <w:sz w:val="22"/>
          <w:szCs w:val="22"/>
        </w:rPr>
        <w:t xml:space="preserve"> u promocij</w:t>
      </w:r>
      <w:r w:rsidR="0017122B" w:rsidRPr="00E27870">
        <w:rPr>
          <w:sz w:val="22"/>
          <w:szCs w:val="22"/>
        </w:rPr>
        <w:t>u</w:t>
      </w:r>
      <w:r w:rsidR="008F11AE">
        <w:rPr>
          <w:sz w:val="22"/>
          <w:szCs w:val="22"/>
        </w:rPr>
        <w:t>,</w:t>
      </w:r>
      <w:r w:rsidR="00216367" w:rsidRPr="00E27870">
        <w:rPr>
          <w:sz w:val="22"/>
          <w:szCs w:val="22"/>
        </w:rPr>
        <w:t xml:space="preserve"> </w:t>
      </w:r>
      <w:r w:rsidR="00C55027" w:rsidRPr="00E27870">
        <w:rPr>
          <w:sz w:val="22"/>
          <w:szCs w:val="22"/>
        </w:rPr>
        <w:t xml:space="preserve">u jednoj od </w:t>
      </w:r>
      <w:r w:rsidR="00A26585">
        <w:rPr>
          <w:sz w:val="22"/>
          <w:szCs w:val="22"/>
        </w:rPr>
        <w:t xml:space="preserve">Elipso </w:t>
      </w:r>
      <w:r w:rsidR="00C55027" w:rsidRPr="00E27870">
        <w:rPr>
          <w:sz w:val="22"/>
          <w:szCs w:val="22"/>
        </w:rPr>
        <w:t xml:space="preserve">maloprodaja </w:t>
      </w:r>
      <w:r w:rsidR="006C22D2">
        <w:rPr>
          <w:sz w:val="22"/>
          <w:szCs w:val="22"/>
        </w:rPr>
        <w:t xml:space="preserve">u Republici Hrvatskoj </w:t>
      </w:r>
    </w:p>
    <w:p w14:paraId="1D3B4662" w14:textId="77777777" w:rsidR="00B03070" w:rsidRPr="00B03070" w:rsidRDefault="00BD4852" w:rsidP="00B03070">
      <w:pPr>
        <w:pStyle w:val="ListParagraph"/>
        <w:numPr>
          <w:ilvl w:val="0"/>
          <w:numId w:val="4"/>
        </w:numPr>
        <w:spacing w:before="100" w:beforeAutospacing="1" w:after="100" w:afterAutospacing="1"/>
        <w:jc w:val="both"/>
        <w:rPr>
          <w:rFonts w:eastAsia="Times New Roman"/>
          <w:sz w:val="24"/>
          <w:szCs w:val="24"/>
        </w:rPr>
      </w:pPr>
      <w:r w:rsidRPr="00B03070">
        <w:rPr>
          <w:rFonts w:ascii="Electrolux Sans Regular" w:hAnsi="Electrolux Sans Regular" w:cs="Electrolux Sans Regular"/>
          <w:color w:val="000000"/>
        </w:rPr>
        <w:t xml:space="preserve">pravovremeno </w:t>
      </w:r>
      <w:r w:rsidR="00F93656" w:rsidRPr="00B03070">
        <w:rPr>
          <w:rFonts w:ascii="Electrolux Sans Regular" w:hAnsi="Electrolux Sans Regular" w:cs="Electrolux Sans Regular"/>
          <w:color w:val="000000"/>
        </w:rPr>
        <w:t>i</w:t>
      </w:r>
      <w:r w:rsidR="00C55027" w:rsidRPr="00B03070">
        <w:rPr>
          <w:rFonts w:ascii="Electrolux Sans Regular" w:hAnsi="Electrolux Sans Regular" w:cs="Electrolux Sans Regular"/>
          <w:color w:val="000000"/>
        </w:rPr>
        <w:t>zvrši</w:t>
      </w:r>
      <w:r w:rsidR="00F93656" w:rsidRPr="00B03070">
        <w:rPr>
          <w:rFonts w:ascii="Electrolux Sans Regular" w:hAnsi="Electrolux Sans Regular" w:cs="Electrolux Sans Regular"/>
          <w:color w:val="000000"/>
        </w:rPr>
        <w:t xml:space="preserve">ti online </w:t>
      </w:r>
      <w:r w:rsidR="00C574E6" w:rsidRPr="00B03070">
        <w:rPr>
          <w:rFonts w:ascii="Electrolux Sans Regular" w:hAnsi="Electrolux Sans Regular" w:cs="Electrolux Sans Regular"/>
          <w:color w:val="000000"/>
        </w:rPr>
        <w:t>registraciju kupljenog</w:t>
      </w:r>
      <w:r w:rsidR="00BF25E7" w:rsidRPr="00B03070">
        <w:rPr>
          <w:rFonts w:ascii="Electrolux Sans Regular" w:hAnsi="Electrolux Sans Regular" w:cs="Electrolux Sans Regular"/>
          <w:color w:val="000000"/>
        </w:rPr>
        <w:t xml:space="preserve"> aparata</w:t>
      </w:r>
      <w:r w:rsidRPr="00B03070">
        <w:rPr>
          <w:rFonts w:ascii="Electrolux Sans Regular" w:hAnsi="Electrolux Sans Regular" w:cs="Electrolux Sans Regular"/>
          <w:color w:val="000000"/>
        </w:rPr>
        <w:t xml:space="preserve"> sukladno pravilima ove </w:t>
      </w:r>
      <w:r w:rsidR="008F24D9" w:rsidRPr="00B03070">
        <w:rPr>
          <w:rFonts w:ascii="Electrolux Sans Regular" w:hAnsi="Electrolux Sans Regular" w:cs="Electrolux Sans Regular"/>
          <w:color w:val="000000"/>
        </w:rPr>
        <w:t>k</w:t>
      </w:r>
      <w:r w:rsidRPr="00B03070">
        <w:rPr>
          <w:rFonts w:ascii="Electrolux Sans Regular" w:hAnsi="Electrolux Sans Regular" w:cs="Electrolux Sans Regular"/>
          <w:color w:val="000000"/>
        </w:rPr>
        <w:t>ampanje</w:t>
      </w:r>
      <w:r w:rsidR="00C55027" w:rsidRPr="00B03070">
        <w:rPr>
          <w:rFonts w:ascii="Electrolux Sans Regular" w:hAnsi="Electrolux Sans Regular" w:cs="Electrolux Sans Regular"/>
          <w:color w:val="000000"/>
        </w:rPr>
        <w:t xml:space="preserve"> na web stranici </w:t>
      </w:r>
    </w:p>
    <w:p w14:paraId="1DEB5A13" w14:textId="77777777" w:rsidR="00D02CEA" w:rsidRDefault="00D02CEA" w:rsidP="00D02CEA">
      <w:pPr>
        <w:spacing w:before="100" w:beforeAutospacing="1" w:after="100" w:afterAutospacing="1"/>
        <w:jc w:val="center"/>
        <w:rPr>
          <w:rFonts w:eastAsia="Times New Roman"/>
        </w:rPr>
      </w:pPr>
      <w:hyperlink r:id="rId12" w:history="1">
        <w:r>
          <w:rPr>
            <w:rStyle w:val="Hyperlink"/>
            <w:rFonts w:ascii="Courier New" w:eastAsia="Times New Roman" w:hAnsi="Courier New" w:cs="Courier New"/>
            <w:sz w:val="18"/>
            <w:szCs w:val="18"/>
          </w:rPr>
          <w:t>https://hr.regulus-elux.eu/warranty/aag</w:t>
        </w:r>
      </w:hyperlink>
    </w:p>
    <w:p w14:paraId="791CD3BE" w14:textId="4FD0F246" w:rsidR="00FB5141" w:rsidRPr="00587B50" w:rsidRDefault="00DC7035" w:rsidP="00587B50">
      <w:pPr>
        <w:spacing w:before="100" w:beforeAutospacing="1" w:after="100" w:afterAutospacing="1"/>
        <w:rPr>
          <w:lang w:val="sl-SI"/>
        </w:rPr>
      </w:pPr>
      <w:r w:rsidRPr="00704311">
        <w:rPr>
          <w:rFonts w:ascii="Electrolux Sans Regular" w:hAnsi="Electrolux Sans Regular" w:cs="Electrolux Sans Regular"/>
          <w:color w:val="000000"/>
        </w:rPr>
        <w:t xml:space="preserve">u svrhu primitka </w:t>
      </w:r>
      <w:r w:rsidR="00ED6B6D" w:rsidRPr="00704311">
        <w:rPr>
          <w:rFonts w:ascii="Electrolux Sans Regular" w:hAnsi="Electrolux Sans Regular" w:cs="Electrolux Sans Regular"/>
          <w:color w:val="000000"/>
        </w:rPr>
        <w:t xml:space="preserve">poklona. </w:t>
      </w:r>
      <w:r w:rsidR="00C55027" w:rsidRPr="00704311">
        <w:rPr>
          <w:rFonts w:ascii="Electrolux Sans Regular" w:hAnsi="Electrolux Sans Regular" w:cs="Electrolux Sans Regular"/>
          <w:color w:val="000000"/>
        </w:rPr>
        <w:t xml:space="preserve"> </w:t>
      </w:r>
    </w:p>
    <w:p w14:paraId="61F405C6" w14:textId="2A0FA906" w:rsidR="00C55027" w:rsidRPr="00E27870" w:rsidRDefault="00C55027" w:rsidP="008F11AE">
      <w:pPr>
        <w:pStyle w:val="Default"/>
        <w:jc w:val="both"/>
        <w:rPr>
          <w:sz w:val="22"/>
          <w:szCs w:val="22"/>
        </w:rPr>
      </w:pPr>
      <w:r w:rsidRPr="00E27870">
        <w:rPr>
          <w:sz w:val="22"/>
          <w:szCs w:val="22"/>
        </w:rPr>
        <w:t xml:space="preserve">Sudionici kampanje imaju pravo na </w:t>
      </w:r>
      <w:r w:rsidR="0011182E">
        <w:rPr>
          <w:sz w:val="22"/>
          <w:szCs w:val="22"/>
        </w:rPr>
        <w:t>poklon uz kupnju jednog ili</w:t>
      </w:r>
      <w:r w:rsidRPr="00E27870">
        <w:rPr>
          <w:sz w:val="22"/>
          <w:szCs w:val="22"/>
        </w:rPr>
        <w:t xml:space="preserve"> više o</w:t>
      </w:r>
      <w:r w:rsidR="00EE737C">
        <w:rPr>
          <w:sz w:val="22"/>
          <w:szCs w:val="22"/>
        </w:rPr>
        <w:t>d</w:t>
      </w:r>
      <w:r w:rsidRPr="00E27870">
        <w:rPr>
          <w:sz w:val="22"/>
          <w:szCs w:val="22"/>
        </w:rPr>
        <w:t xml:space="preserve"> j</w:t>
      </w:r>
      <w:r w:rsidR="006D3776">
        <w:rPr>
          <w:sz w:val="22"/>
          <w:szCs w:val="22"/>
        </w:rPr>
        <w:t>ednog</w:t>
      </w:r>
      <w:r w:rsidR="00E513E4">
        <w:rPr>
          <w:sz w:val="22"/>
          <w:szCs w:val="22"/>
        </w:rPr>
        <w:t xml:space="preserve"> </w:t>
      </w:r>
      <w:r w:rsidR="00BF25E7">
        <w:rPr>
          <w:sz w:val="22"/>
          <w:szCs w:val="22"/>
        </w:rPr>
        <w:t>aparata</w:t>
      </w:r>
      <w:r w:rsidR="00ED6B6D">
        <w:rPr>
          <w:sz w:val="22"/>
          <w:szCs w:val="22"/>
        </w:rPr>
        <w:t xml:space="preserve"> </w:t>
      </w:r>
      <w:r w:rsidRPr="00E27870">
        <w:rPr>
          <w:sz w:val="22"/>
          <w:szCs w:val="22"/>
        </w:rPr>
        <w:t xml:space="preserve">u promociji. </w:t>
      </w:r>
    </w:p>
    <w:p w14:paraId="698E708B" w14:textId="77777777" w:rsidR="0017122B" w:rsidRPr="00E27870" w:rsidRDefault="0017122B" w:rsidP="008F11AE">
      <w:pPr>
        <w:pStyle w:val="Default"/>
        <w:jc w:val="both"/>
        <w:rPr>
          <w:sz w:val="22"/>
          <w:szCs w:val="22"/>
        </w:rPr>
      </w:pPr>
    </w:p>
    <w:p w14:paraId="188068C1" w14:textId="77777777" w:rsidR="0017122B" w:rsidRPr="00E27870" w:rsidRDefault="0017122B" w:rsidP="008F11AE">
      <w:pPr>
        <w:pStyle w:val="Default"/>
        <w:numPr>
          <w:ilvl w:val="0"/>
          <w:numId w:val="1"/>
        </w:numPr>
        <w:jc w:val="both"/>
        <w:rPr>
          <w:sz w:val="22"/>
          <w:szCs w:val="22"/>
        </w:rPr>
      </w:pPr>
      <w:r w:rsidRPr="00E27870">
        <w:rPr>
          <w:sz w:val="22"/>
          <w:szCs w:val="22"/>
        </w:rPr>
        <w:t>Uvjeti valjanosti</w:t>
      </w:r>
    </w:p>
    <w:p w14:paraId="113F68F1" w14:textId="77777777" w:rsidR="00C55027" w:rsidRPr="00E27870" w:rsidRDefault="00C55027" w:rsidP="008F11AE">
      <w:pPr>
        <w:pStyle w:val="Default"/>
        <w:ind w:left="720"/>
        <w:jc w:val="both"/>
        <w:rPr>
          <w:sz w:val="22"/>
          <w:szCs w:val="22"/>
        </w:rPr>
      </w:pPr>
      <w:r w:rsidRPr="00E27870">
        <w:rPr>
          <w:sz w:val="22"/>
          <w:szCs w:val="22"/>
        </w:rPr>
        <w:t xml:space="preserve"> </w:t>
      </w:r>
    </w:p>
    <w:p w14:paraId="48A99B33" w14:textId="77777777" w:rsidR="00C55027" w:rsidRPr="00E27870" w:rsidRDefault="00E37B01" w:rsidP="008F11AE">
      <w:pPr>
        <w:pStyle w:val="Default"/>
        <w:jc w:val="both"/>
        <w:rPr>
          <w:sz w:val="22"/>
          <w:szCs w:val="22"/>
        </w:rPr>
      </w:pPr>
      <w:r w:rsidRPr="00E27870">
        <w:rPr>
          <w:sz w:val="22"/>
          <w:szCs w:val="22"/>
        </w:rPr>
        <w:t xml:space="preserve">Kupac nema pravo na </w:t>
      </w:r>
      <w:r w:rsidR="00F15D2D">
        <w:rPr>
          <w:sz w:val="22"/>
          <w:szCs w:val="22"/>
        </w:rPr>
        <w:t>poklon</w:t>
      </w:r>
      <w:r w:rsidR="00C55027" w:rsidRPr="00E27870">
        <w:rPr>
          <w:sz w:val="22"/>
          <w:szCs w:val="22"/>
        </w:rPr>
        <w:t xml:space="preserve"> </w:t>
      </w:r>
      <w:r w:rsidRPr="00E27870">
        <w:rPr>
          <w:sz w:val="22"/>
          <w:szCs w:val="22"/>
        </w:rPr>
        <w:t>u sljedećim slučajevima:</w:t>
      </w:r>
    </w:p>
    <w:p w14:paraId="2DB3CF77" w14:textId="0DF8D3F0" w:rsidR="001F68FB" w:rsidRDefault="001F68FB" w:rsidP="00B16986">
      <w:pPr>
        <w:pStyle w:val="Default"/>
        <w:numPr>
          <w:ilvl w:val="0"/>
          <w:numId w:val="4"/>
        </w:numPr>
        <w:jc w:val="both"/>
        <w:rPr>
          <w:sz w:val="22"/>
          <w:szCs w:val="22"/>
        </w:rPr>
      </w:pPr>
      <w:r w:rsidRPr="001F68FB">
        <w:rPr>
          <w:sz w:val="22"/>
          <w:szCs w:val="22"/>
        </w:rPr>
        <w:t xml:space="preserve">ako nije izvršio registraciju </w:t>
      </w:r>
      <w:r w:rsidR="00B16986">
        <w:rPr>
          <w:sz w:val="22"/>
          <w:szCs w:val="22"/>
        </w:rPr>
        <w:t xml:space="preserve">Electrolux </w:t>
      </w:r>
      <w:r w:rsidR="003C7458">
        <w:rPr>
          <w:sz w:val="22"/>
          <w:szCs w:val="22"/>
        </w:rPr>
        <w:t>usisavača</w:t>
      </w:r>
      <w:r w:rsidR="009F0A94">
        <w:rPr>
          <w:sz w:val="22"/>
          <w:szCs w:val="22"/>
        </w:rPr>
        <w:t xml:space="preserve"> </w:t>
      </w:r>
      <w:r w:rsidRPr="001F68FB">
        <w:rPr>
          <w:sz w:val="22"/>
          <w:szCs w:val="22"/>
        </w:rPr>
        <w:t>u svrhu dobivanja poklona</w:t>
      </w:r>
      <w:r w:rsidR="009F0A94">
        <w:rPr>
          <w:sz w:val="22"/>
          <w:szCs w:val="22"/>
        </w:rPr>
        <w:t xml:space="preserve"> ili ako registraciju nije izvršio sukladno Pravilima ove kampanje.</w:t>
      </w:r>
    </w:p>
    <w:p w14:paraId="662ADD32" w14:textId="047CF0E0" w:rsidR="00CA3654" w:rsidRPr="00B16986" w:rsidRDefault="00E37B01" w:rsidP="00B16986">
      <w:pPr>
        <w:pStyle w:val="Default"/>
        <w:numPr>
          <w:ilvl w:val="0"/>
          <w:numId w:val="4"/>
        </w:numPr>
        <w:jc w:val="both"/>
        <w:rPr>
          <w:sz w:val="22"/>
          <w:szCs w:val="22"/>
        </w:rPr>
      </w:pPr>
      <w:r w:rsidRPr="00E27870">
        <w:rPr>
          <w:sz w:val="22"/>
          <w:szCs w:val="22"/>
        </w:rPr>
        <w:t>ako</w:t>
      </w:r>
      <w:r w:rsidR="00F15D2D">
        <w:rPr>
          <w:sz w:val="22"/>
          <w:szCs w:val="22"/>
        </w:rPr>
        <w:t xml:space="preserve"> je izvršio kupnju </w:t>
      </w:r>
      <w:r w:rsidR="00D61EB3" w:rsidRPr="00B16986">
        <w:rPr>
          <w:sz w:val="22"/>
          <w:szCs w:val="22"/>
        </w:rPr>
        <w:t xml:space="preserve">Electrolux </w:t>
      </w:r>
      <w:r w:rsidR="003C7458">
        <w:rPr>
          <w:sz w:val="22"/>
          <w:szCs w:val="22"/>
        </w:rPr>
        <w:t>usisavača</w:t>
      </w:r>
      <w:r w:rsidR="00B16986" w:rsidRPr="00B16986">
        <w:rPr>
          <w:sz w:val="22"/>
          <w:szCs w:val="22"/>
        </w:rPr>
        <w:t xml:space="preserve"> </w:t>
      </w:r>
      <w:r w:rsidR="006D3776">
        <w:rPr>
          <w:sz w:val="22"/>
          <w:szCs w:val="22"/>
        </w:rPr>
        <w:t>koj</w:t>
      </w:r>
      <w:r w:rsidR="003C7458">
        <w:rPr>
          <w:sz w:val="22"/>
          <w:szCs w:val="22"/>
        </w:rPr>
        <w:t>i</w:t>
      </w:r>
      <w:r w:rsidR="006D3776">
        <w:rPr>
          <w:sz w:val="22"/>
          <w:szCs w:val="22"/>
        </w:rPr>
        <w:t xml:space="preserve"> nije uključen</w:t>
      </w:r>
      <w:r w:rsidR="00A26585">
        <w:rPr>
          <w:sz w:val="22"/>
          <w:szCs w:val="22"/>
        </w:rPr>
        <w:t>a</w:t>
      </w:r>
      <w:r w:rsidRPr="00E27870">
        <w:rPr>
          <w:sz w:val="22"/>
          <w:szCs w:val="22"/>
        </w:rPr>
        <w:t xml:space="preserve"> u promociju </w:t>
      </w:r>
      <w:r w:rsidRPr="00B16986">
        <w:rPr>
          <w:sz w:val="22"/>
          <w:szCs w:val="22"/>
        </w:rPr>
        <w:t>(Dodatak 1.0.</w:t>
      </w:r>
      <w:r w:rsidR="00CA3654" w:rsidRPr="00B16986">
        <w:rPr>
          <w:sz w:val="22"/>
          <w:szCs w:val="22"/>
        </w:rPr>
        <w:t xml:space="preserve"> - </w:t>
      </w:r>
      <w:r w:rsidRPr="00B16986">
        <w:rPr>
          <w:sz w:val="22"/>
          <w:szCs w:val="22"/>
        </w:rPr>
        <w:t xml:space="preserve"> </w:t>
      </w:r>
      <w:r w:rsidR="00FB2AB9">
        <w:rPr>
          <w:sz w:val="22"/>
          <w:szCs w:val="22"/>
        </w:rPr>
        <w:t xml:space="preserve">popis </w:t>
      </w:r>
      <w:r w:rsidR="003C7458">
        <w:rPr>
          <w:sz w:val="22"/>
          <w:szCs w:val="22"/>
        </w:rPr>
        <w:t>WELL Q usisavača</w:t>
      </w:r>
      <w:r w:rsidR="00FB2AB9">
        <w:rPr>
          <w:sz w:val="22"/>
          <w:szCs w:val="22"/>
        </w:rPr>
        <w:t xml:space="preserve"> </w:t>
      </w:r>
      <w:r w:rsidRPr="00B16986">
        <w:rPr>
          <w:sz w:val="22"/>
          <w:szCs w:val="22"/>
        </w:rPr>
        <w:t>uključenih u promociju),</w:t>
      </w:r>
    </w:p>
    <w:p w14:paraId="1574C69F" w14:textId="77777777" w:rsidR="00C55027" w:rsidRPr="00E27870" w:rsidRDefault="00E37B01" w:rsidP="008F11AE">
      <w:pPr>
        <w:pStyle w:val="Default"/>
        <w:numPr>
          <w:ilvl w:val="0"/>
          <w:numId w:val="7"/>
        </w:numPr>
        <w:jc w:val="both"/>
        <w:rPr>
          <w:sz w:val="22"/>
          <w:szCs w:val="22"/>
        </w:rPr>
      </w:pPr>
      <w:r w:rsidRPr="00E27870">
        <w:rPr>
          <w:sz w:val="22"/>
          <w:szCs w:val="22"/>
        </w:rPr>
        <w:t>ako</w:t>
      </w:r>
      <w:r w:rsidR="00C55027" w:rsidRPr="00E27870">
        <w:rPr>
          <w:sz w:val="22"/>
          <w:szCs w:val="22"/>
        </w:rPr>
        <w:t xml:space="preserve"> je izvršio kupnju </w:t>
      </w:r>
      <w:r w:rsidRPr="00E27870">
        <w:rPr>
          <w:sz w:val="22"/>
          <w:szCs w:val="22"/>
        </w:rPr>
        <w:t xml:space="preserve">izvan </w:t>
      </w:r>
      <w:r w:rsidR="00C55027" w:rsidRPr="00E27870">
        <w:rPr>
          <w:sz w:val="22"/>
          <w:szCs w:val="22"/>
        </w:rPr>
        <w:t xml:space="preserve">promotivnog </w:t>
      </w:r>
      <w:r w:rsidRPr="00E27870">
        <w:rPr>
          <w:sz w:val="22"/>
          <w:szCs w:val="22"/>
        </w:rPr>
        <w:t>perioda</w:t>
      </w:r>
      <w:r w:rsidR="00CA3654" w:rsidRPr="00E27870">
        <w:rPr>
          <w:sz w:val="22"/>
          <w:szCs w:val="22"/>
        </w:rPr>
        <w:t>,</w:t>
      </w:r>
    </w:p>
    <w:p w14:paraId="2C1758C6" w14:textId="77777777" w:rsidR="00C55027" w:rsidRPr="00E27870" w:rsidRDefault="00E37B01" w:rsidP="008F11AE">
      <w:pPr>
        <w:pStyle w:val="Default"/>
        <w:numPr>
          <w:ilvl w:val="0"/>
          <w:numId w:val="7"/>
        </w:numPr>
        <w:jc w:val="both"/>
        <w:rPr>
          <w:sz w:val="22"/>
          <w:szCs w:val="22"/>
        </w:rPr>
      </w:pPr>
      <w:r w:rsidRPr="00E27870">
        <w:rPr>
          <w:sz w:val="22"/>
          <w:szCs w:val="22"/>
        </w:rPr>
        <w:t>ako</w:t>
      </w:r>
      <w:r w:rsidR="00C55027" w:rsidRPr="00E27870">
        <w:rPr>
          <w:sz w:val="22"/>
          <w:szCs w:val="22"/>
        </w:rPr>
        <w:t xml:space="preserve"> je izvršio kupnju u maloprodaji koja nije uključena u </w:t>
      </w:r>
      <w:r w:rsidRPr="00E27870">
        <w:rPr>
          <w:sz w:val="22"/>
          <w:szCs w:val="22"/>
        </w:rPr>
        <w:t>promotivnu kampanju</w:t>
      </w:r>
      <w:r w:rsidR="00C55027" w:rsidRPr="00E27870">
        <w:rPr>
          <w:sz w:val="22"/>
          <w:szCs w:val="22"/>
        </w:rPr>
        <w:t xml:space="preserve"> </w:t>
      </w:r>
    </w:p>
    <w:p w14:paraId="16B56E69" w14:textId="77777777" w:rsidR="00CA3654" w:rsidRPr="00E27870" w:rsidRDefault="00CA3654" w:rsidP="008F11AE">
      <w:pPr>
        <w:pStyle w:val="Default"/>
        <w:jc w:val="both"/>
        <w:rPr>
          <w:sz w:val="22"/>
          <w:szCs w:val="22"/>
        </w:rPr>
      </w:pPr>
    </w:p>
    <w:p w14:paraId="49597AC0" w14:textId="77777777" w:rsidR="00CA3654" w:rsidRPr="00E27870" w:rsidRDefault="00CA3654" w:rsidP="008F11AE">
      <w:pPr>
        <w:pStyle w:val="Default"/>
        <w:numPr>
          <w:ilvl w:val="0"/>
          <w:numId w:val="1"/>
        </w:numPr>
        <w:jc w:val="both"/>
        <w:rPr>
          <w:sz w:val="22"/>
          <w:szCs w:val="22"/>
        </w:rPr>
      </w:pPr>
      <w:r w:rsidRPr="00E27870">
        <w:rPr>
          <w:sz w:val="22"/>
          <w:szCs w:val="22"/>
        </w:rPr>
        <w:t>Odgovornost</w:t>
      </w:r>
    </w:p>
    <w:p w14:paraId="08C6F1F8" w14:textId="77777777" w:rsidR="00C55027" w:rsidRPr="00E27870" w:rsidRDefault="00C55027" w:rsidP="008F11AE">
      <w:pPr>
        <w:pStyle w:val="Default"/>
        <w:ind w:left="720"/>
        <w:jc w:val="both"/>
        <w:rPr>
          <w:sz w:val="22"/>
          <w:szCs w:val="22"/>
        </w:rPr>
      </w:pPr>
      <w:r w:rsidRPr="00E27870">
        <w:rPr>
          <w:sz w:val="22"/>
          <w:szCs w:val="22"/>
        </w:rPr>
        <w:t xml:space="preserve"> </w:t>
      </w:r>
    </w:p>
    <w:p w14:paraId="533D5EE1" w14:textId="599817FD" w:rsidR="009A78C8" w:rsidRDefault="009A78C8" w:rsidP="009A78C8">
      <w:pPr>
        <w:pStyle w:val="Default"/>
        <w:jc w:val="both"/>
        <w:rPr>
          <w:sz w:val="22"/>
          <w:szCs w:val="22"/>
        </w:rPr>
      </w:pPr>
      <w:r w:rsidRPr="009A78C8">
        <w:rPr>
          <w:sz w:val="22"/>
          <w:szCs w:val="22"/>
        </w:rPr>
        <w:t>Organizator</w:t>
      </w:r>
      <w:r w:rsidR="000C466B">
        <w:rPr>
          <w:sz w:val="22"/>
          <w:szCs w:val="22"/>
        </w:rPr>
        <w:t xml:space="preserve"> </w:t>
      </w:r>
      <w:r w:rsidRPr="009A78C8">
        <w:rPr>
          <w:sz w:val="22"/>
          <w:szCs w:val="22"/>
        </w:rPr>
        <w:t>kampanje ne preuzima odgovornost za dodjelu poklona sudioniku kampanje</w:t>
      </w:r>
      <w:r w:rsidR="000C466B">
        <w:rPr>
          <w:sz w:val="22"/>
          <w:szCs w:val="22"/>
        </w:rPr>
        <w:t xml:space="preserve"> </w:t>
      </w:r>
      <w:r w:rsidR="005E2A27">
        <w:rPr>
          <w:sz w:val="22"/>
          <w:szCs w:val="22"/>
        </w:rPr>
        <w:t>–</w:t>
      </w:r>
      <w:r w:rsidR="000C466B">
        <w:rPr>
          <w:sz w:val="22"/>
          <w:szCs w:val="22"/>
        </w:rPr>
        <w:t xml:space="preserve"> </w:t>
      </w:r>
      <w:r w:rsidRPr="009A78C8">
        <w:rPr>
          <w:sz w:val="22"/>
          <w:szCs w:val="22"/>
        </w:rPr>
        <w:t>kupcu</w:t>
      </w:r>
      <w:r w:rsidR="005E2A27">
        <w:rPr>
          <w:sz w:val="22"/>
          <w:szCs w:val="22"/>
        </w:rPr>
        <w:t>,</w:t>
      </w:r>
      <w:r w:rsidRPr="009A78C8">
        <w:rPr>
          <w:sz w:val="22"/>
          <w:szCs w:val="22"/>
        </w:rPr>
        <w:t xml:space="preserve"> te sudionik kampanje</w:t>
      </w:r>
      <w:r w:rsidR="000C466B">
        <w:rPr>
          <w:sz w:val="22"/>
          <w:szCs w:val="22"/>
        </w:rPr>
        <w:t xml:space="preserve"> </w:t>
      </w:r>
      <w:r w:rsidRPr="009A78C8">
        <w:rPr>
          <w:sz w:val="22"/>
          <w:szCs w:val="22"/>
        </w:rPr>
        <w:t>- kupac ne ostvaruje pravo na poklon:</w:t>
      </w:r>
    </w:p>
    <w:p w14:paraId="746DC8E2" w14:textId="0FC13ACB" w:rsidR="001F68FB" w:rsidRPr="009F0A94" w:rsidRDefault="009F04C4" w:rsidP="009F0A94">
      <w:pPr>
        <w:pStyle w:val="Default"/>
        <w:numPr>
          <w:ilvl w:val="0"/>
          <w:numId w:val="4"/>
        </w:numPr>
        <w:jc w:val="both"/>
        <w:rPr>
          <w:sz w:val="22"/>
          <w:szCs w:val="22"/>
        </w:rPr>
      </w:pPr>
      <w:r>
        <w:rPr>
          <w:sz w:val="22"/>
          <w:szCs w:val="22"/>
        </w:rPr>
        <w:t>a</w:t>
      </w:r>
      <w:r w:rsidR="001F68FB" w:rsidRPr="001F68FB">
        <w:rPr>
          <w:sz w:val="22"/>
          <w:szCs w:val="22"/>
        </w:rPr>
        <w:t>ko</w:t>
      </w:r>
      <w:r w:rsidR="00F57236">
        <w:rPr>
          <w:sz w:val="22"/>
          <w:szCs w:val="22"/>
        </w:rPr>
        <w:t xml:space="preserve"> kupac</w:t>
      </w:r>
      <w:r w:rsidR="009F0A94">
        <w:rPr>
          <w:sz w:val="22"/>
          <w:szCs w:val="22"/>
        </w:rPr>
        <w:t xml:space="preserve"> </w:t>
      </w:r>
      <w:r w:rsidR="001F68FB" w:rsidRPr="001F68FB">
        <w:rPr>
          <w:sz w:val="22"/>
          <w:szCs w:val="22"/>
        </w:rPr>
        <w:t xml:space="preserve">nije izvršio registraciju </w:t>
      </w:r>
      <w:r w:rsidR="00B16986" w:rsidRPr="00B16986">
        <w:rPr>
          <w:sz w:val="22"/>
          <w:szCs w:val="22"/>
        </w:rPr>
        <w:t xml:space="preserve">Electrolux </w:t>
      </w:r>
      <w:r w:rsidR="003C7458">
        <w:rPr>
          <w:sz w:val="22"/>
          <w:szCs w:val="22"/>
        </w:rPr>
        <w:t>usisavača</w:t>
      </w:r>
      <w:r w:rsidR="00B16986" w:rsidRPr="00B16986">
        <w:rPr>
          <w:sz w:val="22"/>
          <w:szCs w:val="22"/>
        </w:rPr>
        <w:t xml:space="preserve"> </w:t>
      </w:r>
      <w:r w:rsidR="001F68FB" w:rsidRPr="001F68FB">
        <w:rPr>
          <w:sz w:val="22"/>
          <w:szCs w:val="22"/>
        </w:rPr>
        <w:t>u svrhu dobivanja poklona</w:t>
      </w:r>
      <w:r w:rsidR="009F0A94">
        <w:rPr>
          <w:sz w:val="22"/>
          <w:szCs w:val="22"/>
        </w:rPr>
        <w:t xml:space="preserve"> ili ako registraciju nije izvršio sukladno Pravilima ove kampanje.</w:t>
      </w:r>
    </w:p>
    <w:p w14:paraId="32C07C90" w14:textId="75144C7A" w:rsidR="00CA3654" w:rsidRPr="00E27870" w:rsidRDefault="00CA3654" w:rsidP="00B16986">
      <w:pPr>
        <w:pStyle w:val="Default"/>
        <w:numPr>
          <w:ilvl w:val="0"/>
          <w:numId w:val="4"/>
        </w:numPr>
        <w:jc w:val="both"/>
        <w:rPr>
          <w:sz w:val="22"/>
          <w:szCs w:val="22"/>
        </w:rPr>
      </w:pPr>
      <w:r w:rsidRPr="00E27870">
        <w:rPr>
          <w:sz w:val="22"/>
          <w:szCs w:val="22"/>
        </w:rPr>
        <w:t>ako j</w:t>
      </w:r>
      <w:r w:rsidR="009F04C4">
        <w:rPr>
          <w:sz w:val="22"/>
          <w:szCs w:val="22"/>
        </w:rPr>
        <w:t>e kupac izvršio kupnju</w:t>
      </w:r>
      <w:r w:rsidR="00B16986" w:rsidRPr="00B16986">
        <w:rPr>
          <w:sz w:val="22"/>
          <w:szCs w:val="22"/>
        </w:rPr>
        <w:t xml:space="preserve"> </w:t>
      </w:r>
      <w:r w:rsidR="00D61EB3">
        <w:rPr>
          <w:sz w:val="22"/>
          <w:szCs w:val="22"/>
        </w:rPr>
        <w:t xml:space="preserve">Electrolux </w:t>
      </w:r>
      <w:r w:rsidR="003C7458">
        <w:rPr>
          <w:sz w:val="22"/>
          <w:szCs w:val="22"/>
        </w:rPr>
        <w:t>usisavača</w:t>
      </w:r>
      <w:r w:rsidR="00B16986" w:rsidRPr="00B16986">
        <w:rPr>
          <w:sz w:val="22"/>
          <w:szCs w:val="22"/>
        </w:rPr>
        <w:t xml:space="preserve"> </w:t>
      </w:r>
      <w:r w:rsidR="007F396F">
        <w:rPr>
          <w:sz w:val="22"/>
          <w:szCs w:val="22"/>
        </w:rPr>
        <w:t>koj</w:t>
      </w:r>
      <w:r w:rsidR="00A26585">
        <w:rPr>
          <w:sz w:val="22"/>
          <w:szCs w:val="22"/>
        </w:rPr>
        <w:t>a</w:t>
      </w:r>
      <w:r w:rsidR="007F396F">
        <w:rPr>
          <w:sz w:val="22"/>
          <w:szCs w:val="22"/>
        </w:rPr>
        <w:t xml:space="preserve"> nije uključen</w:t>
      </w:r>
      <w:r w:rsidR="00A26585">
        <w:rPr>
          <w:sz w:val="22"/>
          <w:szCs w:val="22"/>
        </w:rPr>
        <w:t>a</w:t>
      </w:r>
      <w:r w:rsidRPr="00E27870">
        <w:rPr>
          <w:sz w:val="22"/>
          <w:szCs w:val="22"/>
        </w:rPr>
        <w:t xml:space="preserve"> u promociju </w:t>
      </w:r>
    </w:p>
    <w:p w14:paraId="1D7780E6" w14:textId="77777777" w:rsidR="00CA3654" w:rsidRPr="00E27870" w:rsidRDefault="00CA3654" w:rsidP="008F11AE">
      <w:pPr>
        <w:pStyle w:val="Default"/>
        <w:numPr>
          <w:ilvl w:val="0"/>
          <w:numId w:val="4"/>
        </w:numPr>
        <w:jc w:val="both"/>
        <w:rPr>
          <w:sz w:val="22"/>
          <w:szCs w:val="22"/>
        </w:rPr>
      </w:pPr>
      <w:r w:rsidRPr="00E27870">
        <w:rPr>
          <w:sz w:val="22"/>
          <w:szCs w:val="22"/>
        </w:rPr>
        <w:t>ako je kupac izvršio kupnju izvan promotivnog perioda,</w:t>
      </w:r>
    </w:p>
    <w:p w14:paraId="58AC7AA7" w14:textId="77777777" w:rsidR="00CA3654" w:rsidRPr="00E27870" w:rsidRDefault="00CA3654" w:rsidP="008F11AE">
      <w:pPr>
        <w:pStyle w:val="Default"/>
        <w:numPr>
          <w:ilvl w:val="0"/>
          <w:numId w:val="4"/>
        </w:numPr>
        <w:jc w:val="both"/>
        <w:rPr>
          <w:sz w:val="22"/>
          <w:szCs w:val="22"/>
        </w:rPr>
      </w:pPr>
      <w:r w:rsidRPr="00E27870">
        <w:rPr>
          <w:sz w:val="22"/>
          <w:szCs w:val="22"/>
        </w:rPr>
        <w:t xml:space="preserve">ako je kupac izvršio kupnju u maloprodaji koja nije uključena u promotivnu kampanju </w:t>
      </w:r>
    </w:p>
    <w:p w14:paraId="6BEA489C" w14:textId="77777777" w:rsidR="00CA3654" w:rsidRPr="00E27870" w:rsidRDefault="00CA3654" w:rsidP="008F11AE">
      <w:pPr>
        <w:pStyle w:val="Default"/>
        <w:jc w:val="both"/>
        <w:rPr>
          <w:sz w:val="22"/>
          <w:szCs w:val="22"/>
        </w:rPr>
      </w:pPr>
    </w:p>
    <w:p w14:paraId="15F070C0" w14:textId="04AA4DE3" w:rsidR="00DC7035" w:rsidRPr="00E27870" w:rsidRDefault="001C6742" w:rsidP="008F11AE">
      <w:pPr>
        <w:pStyle w:val="Default"/>
        <w:numPr>
          <w:ilvl w:val="0"/>
          <w:numId w:val="1"/>
        </w:numPr>
        <w:jc w:val="both"/>
        <w:rPr>
          <w:sz w:val="22"/>
          <w:szCs w:val="22"/>
        </w:rPr>
      </w:pPr>
      <w:r>
        <w:rPr>
          <w:sz w:val="22"/>
          <w:szCs w:val="22"/>
        </w:rPr>
        <w:t>Troškovi</w:t>
      </w:r>
    </w:p>
    <w:p w14:paraId="442234C4" w14:textId="77777777" w:rsidR="00C55027" w:rsidRPr="00E27870" w:rsidRDefault="00C55027" w:rsidP="008F11AE">
      <w:pPr>
        <w:pStyle w:val="Default"/>
        <w:ind w:left="720"/>
        <w:jc w:val="both"/>
        <w:rPr>
          <w:sz w:val="22"/>
          <w:szCs w:val="22"/>
        </w:rPr>
      </w:pPr>
      <w:r w:rsidRPr="00E27870">
        <w:rPr>
          <w:sz w:val="22"/>
          <w:szCs w:val="22"/>
        </w:rPr>
        <w:t xml:space="preserve"> </w:t>
      </w:r>
    </w:p>
    <w:p w14:paraId="6F4F13D3" w14:textId="77777777" w:rsidR="00C55027" w:rsidRDefault="00C55027" w:rsidP="008F11AE">
      <w:pPr>
        <w:pStyle w:val="Default"/>
        <w:jc w:val="both"/>
        <w:rPr>
          <w:sz w:val="22"/>
          <w:szCs w:val="22"/>
        </w:rPr>
      </w:pPr>
      <w:r w:rsidRPr="00E27870">
        <w:rPr>
          <w:sz w:val="22"/>
          <w:szCs w:val="22"/>
        </w:rPr>
        <w:t>Sudionicima u kampanji nisu nametnuti nikakvi dodatni direktni i</w:t>
      </w:r>
      <w:r w:rsidR="00DC7035" w:rsidRPr="00E27870">
        <w:rPr>
          <w:sz w:val="22"/>
          <w:szCs w:val="22"/>
        </w:rPr>
        <w:t>li</w:t>
      </w:r>
      <w:r w:rsidRPr="00E27870">
        <w:rPr>
          <w:sz w:val="22"/>
          <w:szCs w:val="22"/>
        </w:rPr>
        <w:t xml:space="preserve"> indirektni troškovi. </w:t>
      </w:r>
    </w:p>
    <w:p w14:paraId="47B87093" w14:textId="77777777" w:rsidR="006C22D2" w:rsidRDefault="006C22D2" w:rsidP="008F11AE">
      <w:pPr>
        <w:pStyle w:val="Default"/>
        <w:jc w:val="both"/>
        <w:rPr>
          <w:sz w:val="22"/>
          <w:szCs w:val="22"/>
        </w:rPr>
      </w:pPr>
    </w:p>
    <w:p w14:paraId="2FD2BBBF" w14:textId="76B6CF49" w:rsidR="00DC7035" w:rsidRDefault="00DC7035" w:rsidP="008F11AE">
      <w:pPr>
        <w:pStyle w:val="Default"/>
        <w:jc w:val="both"/>
        <w:rPr>
          <w:sz w:val="22"/>
          <w:szCs w:val="22"/>
        </w:rPr>
      </w:pPr>
    </w:p>
    <w:p w14:paraId="5E3B2B37" w14:textId="77777777" w:rsidR="000C466B" w:rsidRPr="00E27870" w:rsidRDefault="000C466B" w:rsidP="008F11AE">
      <w:pPr>
        <w:pStyle w:val="Default"/>
        <w:jc w:val="both"/>
        <w:rPr>
          <w:sz w:val="22"/>
          <w:szCs w:val="22"/>
        </w:rPr>
      </w:pPr>
    </w:p>
    <w:p w14:paraId="4279612F" w14:textId="77777777" w:rsidR="00C55027" w:rsidRPr="00E27870" w:rsidRDefault="00DC7035" w:rsidP="008F11AE">
      <w:pPr>
        <w:pStyle w:val="Default"/>
        <w:numPr>
          <w:ilvl w:val="0"/>
          <w:numId w:val="1"/>
        </w:numPr>
        <w:jc w:val="both"/>
        <w:rPr>
          <w:sz w:val="22"/>
          <w:szCs w:val="22"/>
        </w:rPr>
      </w:pPr>
      <w:r w:rsidRPr="00E27870">
        <w:rPr>
          <w:sz w:val="22"/>
          <w:szCs w:val="22"/>
        </w:rPr>
        <w:lastRenderedPageBreak/>
        <w:t>Sporovi</w:t>
      </w:r>
    </w:p>
    <w:p w14:paraId="459216E6" w14:textId="77777777" w:rsidR="00DC7035" w:rsidRPr="00E27870" w:rsidRDefault="00DC7035" w:rsidP="008F11AE">
      <w:pPr>
        <w:pStyle w:val="Default"/>
        <w:ind w:left="720"/>
        <w:jc w:val="both"/>
        <w:rPr>
          <w:sz w:val="22"/>
          <w:szCs w:val="22"/>
        </w:rPr>
      </w:pPr>
    </w:p>
    <w:p w14:paraId="108552B2" w14:textId="77777777" w:rsidR="00C55027" w:rsidRPr="00E27870" w:rsidRDefault="00C55027" w:rsidP="008F11AE">
      <w:pPr>
        <w:pStyle w:val="Default"/>
        <w:jc w:val="both"/>
        <w:rPr>
          <w:sz w:val="22"/>
          <w:szCs w:val="22"/>
        </w:rPr>
      </w:pPr>
      <w:r w:rsidRPr="00E27870">
        <w:rPr>
          <w:sz w:val="22"/>
          <w:szCs w:val="22"/>
        </w:rPr>
        <w:t>U slučaju spora između Organ</w:t>
      </w:r>
      <w:r w:rsidR="00DC7035" w:rsidRPr="00E27870">
        <w:rPr>
          <w:sz w:val="22"/>
          <w:szCs w:val="22"/>
        </w:rPr>
        <w:t xml:space="preserve">izatora i sudionika </w:t>
      </w:r>
      <w:r w:rsidR="00BF25E7">
        <w:rPr>
          <w:sz w:val="22"/>
          <w:szCs w:val="22"/>
        </w:rPr>
        <w:t xml:space="preserve">promotivne </w:t>
      </w:r>
      <w:r w:rsidR="00DC7035" w:rsidRPr="00E27870">
        <w:rPr>
          <w:sz w:val="22"/>
          <w:szCs w:val="22"/>
        </w:rPr>
        <w:t>kampanje, spor</w:t>
      </w:r>
      <w:r w:rsidRPr="00E27870">
        <w:rPr>
          <w:sz w:val="22"/>
          <w:szCs w:val="22"/>
        </w:rPr>
        <w:t xml:space="preserve"> će se riješiti mirnim putem. </w:t>
      </w:r>
    </w:p>
    <w:p w14:paraId="65C221AC" w14:textId="77777777" w:rsidR="00B16986" w:rsidRPr="00E27870" w:rsidRDefault="00A827F5" w:rsidP="008F11AE">
      <w:pPr>
        <w:pStyle w:val="Default"/>
        <w:jc w:val="both"/>
        <w:rPr>
          <w:sz w:val="22"/>
          <w:szCs w:val="22"/>
        </w:rPr>
      </w:pPr>
      <w:r w:rsidRPr="00A827F5">
        <w:rPr>
          <w:sz w:val="22"/>
          <w:szCs w:val="22"/>
        </w:rPr>
        <w:t>Ukoliko nije moguće spor riješiti mirnim putem, stranke ugovaraju nadležnost stvarno nadležnog suda u mjestu sjedišta Organizatora.</w:t>
      </w:r>
    </w:p>
    <w:p w14:paraId="6392A75D" w14:textId="77777777" w:rsidR="0032304D" w:rsidRPr="00E27870" w:rsidRDefault="0032304D" w:rsidP="008F11AE">
      <w:pPr>
        <w:pStyle w:val="Default"/>
        <w:jc w:val="both"/>
        <w:rPr>
          <w:sz w:val="22"/>
          <w:szCs w:val="22"/>
        </w:rPr>
      </w:pPr>
    </w:p>
    <w:p w14:paraId="0C2B797F" w14:textId="77777777" w:rsidR="0032304D" w:rsidRPr="00E27870" w:rsidRDefault="0032304D" w:rsidP="008F11AE">
      <w:pPr>
        <w:pStyle w:val="Default"/>
        <w:numPr>
          <w:ilvl w:val="0"/>
          <w:numId w:val="1"/>
        </w:numPr>
        <w:jc w:val="both"/>
        <w:rPr>
          <w:sz w:val="22"/>
          <w:szCs w:val="22"/>
        </w:rPr>
      </w:pPr>
      <w:r w:rsidRPr="00E27870">
        <w:rPr>
          <w:sz w:val="22"/>
          <w:szCs w:val="22"/>
        </w:rPr>
        <w:t>Službena pravila promotivne kampanje</w:t>
      </w:r>
    </w:p>
    <w:p w14:paraId="7AE0C763" w14:textId="77777777" w:rsidR="0032304D" w:rsidRPr="00E27870" w:rsidRDefault="0032304D" w:rsidP="008F11AE">
      <w:pPr>
        <w:pStyle w:val="Default"/>
        <w:jc w:val="both"/>
        <w:rPr>
          <w:sz w:val="22"/>
          <w:szCs w:val="22"/>
        </w:rPr>
      </w:pPr>
    </w:p>
    <w:p w14:paraId="1C4E2165" w14:textId="75C51483" w:rsidR="0032304D" w:rsidRDefault="0032304D" w:rsidP="008F11AE">
      <w:pPr>
        <w:pStyle w:val="Default"/>
        <w:jc w:val="both"/>
        <w:rPr>
          <w:sz w:val="22"/>
          <w:szCs w:val="22"/>
        </w:rPr>
      </w:pPr>
      <w:r w:rsidRPr="00E27870">
        <w:rPr>
          <w:sz w:val="22"/>
          <w:szCs w:val="22"/>
        </w:rPr>
        <w:t xml:space="preserve">Službena pravila promotivne kampanje biti će dostupna na web stranici </w:t>
      </w:r>
      <w:hyperlink r:id="rId13" w:history="1">
        <w:r w:rsidRPr="00E27870">
          <w:rPr>
            <w:rStyle w:val="Hyperlink"/>
            <w:sz w:val="22"/>
            <w:szCs w:val="22"/>
          </w:rPr>
          <w:t>www.electrolux.hr</w:t>
        </w:r>
      </w:hyperlink>
      <w:r w:rsidR="00A23F31">
        <w:rPr>
          <w:sz w:val="22"/>
          <w:szCs w:val="22"/>
        </w:rPr>
        <w:t xml:space="preserve"> </w:t>
      </w:r>
    </w:p>
    <w:p w14:paraId="24B0CD38" w14:textId="77777777" w:rsidR="001C7122" w:rsidRDefault="001C7122" w:rsidP="008F11AE">
      <w:pPr>
        <w:pStyle w:val="Default"/>
        <w:jc w:val="both"/>
        <w:rPr>
          <w:sz w:val="22"/>
          <w:szCs w:val="22"/>
        </w:rPr>
      </w:pPr>
    </w:p>
    <w:p w14:paraId="7C63E00D" w14:textId="77777777" w:rsidR="00963FAD" w:rsidRPr="00717BF3" w:rsidRDefault="00963FAD" w:rsidP="008F11AE">
      <w:pPr>
        <w:pStyle w:val="Default"/>
        <w:jc w:val="both"/>
        <w:rPr>
          <w:color w:val="auto"/>
          <w:sz w:val="22"/>
          <w:szCs w:val="22"/>
        </w:rPr>
      </w:pPr>
    </w:p>
    <w:p w14:paraId="1E97540D" w14:textId="77777777" w:rsidR="00963FAD" w:rsidRPr="00717BF3" w:rsidRDefault="00963FAD" w:rsidP="00963FAD">
      <w:pPr>
        <w:pStyle w:val="BodyText"/>
        <w:numPr>
          <w:ilvl w:val="0"/>
          <w:numId w:val="1"/>
        </w:numPr>
        <w:tabs>
          <w:tab w:val="left" w:pos="834"/>
        </w:tabs>
        <w:jc w:val="both"/>
        <w:rPr>
          <w:noProof/>
          <w:spacing w:val="-1"/>
        </w:rPr>
      </w:pPr>
      <w:r w:rsidRPr="00717BF3">
        <w:rPr>
          <w:noProof/>
          <w:spacing w:val="-1"/>
        </w:rPr>
        <w:t>Obrada osobnih podatka</w:t>
      </w:r>
    </w:p>
    <w:p w14:paraId="2E803DFB" w14:textId="77777777" w:rsidR="00963FAD" w:rsidRPr="00717BF3" w:rsidRDefault="00963FAD" w:rsidP="00963FAD">
      <w:pPr>
        <w:pStyle w:val="BodyText"/>
        <w:tabs>
          <w:tab w:val="left" w:pos="834"/>
        </w:tabs>
        <w:jc w:val="both"/>
        <w:rPr>
          <w:noProof/>
          <w:spacing w:val="-1"/>
        </w:rPr>
      </w:pPr>
    </w:p>
    <w:p w14:paraId="08D69610" w14:textId="3C1EA0D0" w:rsidR="00963FAD" w:rsidRPr="00717BF3" w:rsidRDefault="00963FAD" w:rsidP="00963FAD">
      <w:pPr>
        <w:pStyle w:val="BodyText"/>
        <w:tabs>
          <w:tab w:val="left" w:pos="834"/>
        </w:tabs>
        <w:jc w:val="both"/>
        <w:rPr>
          <w:noProof/>
          <w:spacing w:val="-1"/>
        </w:rPr>
      </w:pPr>
      <w:r w:rsidRPr="00717BF3">
        <w:rPr>
          <w:noProof/>
          <w:spacing w:val="-1"/>
        </w:rPr>
        <w:t xml:space="preserve">U svrhu sudjelovanja u promotivnoj kampanji Electrolux d.o.o. kao </w:t>
      </w:r>
      <w:r w:rsidR="00CE0CE3">
        <w:rPr>
          <w:noProof/>
          <w:spacing w:val="-1"/>
        </w:rPr>
        <w:t xml:space="preserve"> izvršitelj obrade osobnih podataka u ime voditelja obrade osobnih podataka </w:t>
      </w:r>
      <w:r w:rsidRPr="00717BF3">
        <w:rPr>
          <w:noProof/>
          <w:spacing w:val="-1"/>
        </w:rPr>
        <w:t>obrađivat će osobne podatke sudionika sukladno odredbama Opće uredbe o zaštiti osobih podataka EU 2016/679.</w:t>
      </w:r>
    </w:p>
    <w:p w14:paraId="2B47890E" w14:textId="77777777" w:rsidR="00963FAD" w:rsidRPr="00717BF3" w:rsidRDefault="00963FAD" w:rsidP="00963FAD">
      <w:pPr>
        <w:pStyle w:val="BodyText"/>
        <w:tabs>
          <w:tab w:val="left" w:pos="834"/>
        </w:tabs>
        <w:jc w:val="both"/>
        <w:rPr>
          <w:noProof/>
          <w:spacing w:val="-1"/>
        </w:rPr>
      </w:pPr>
    </w:p>
    <w:p w14:paraId="72619C20" w14:textId="77777777" w:rsidR="00963FAD" w:rsidRPr="00717BF3" w:rsidRDefault="00963FAD" w:rsidP="00963FAD">
      <w:pPr>
        <w:pStyle w:val="BodyText"/>
        <w:tabs>
          <w:tab w:val="left" w:pos="834"/>
        </w:tabs>
        <w:jc w:val="both"/>
        <w:rPr>
          <w:noProof/>
          <w:spacing w:val="-1"/>
        </w:rPr>
      </w:pPr>
      <w:r w:rsidRPr="00717BF3">
        <w:rPr>
          <w:noProof/>
          <w:spacing w:val="-1"/>
        </w:rPr>
        <w:t xml:space="preserve">Voditelj obrade osobnih podataka je </w:t>
      </w:r>
      <w:r w:rsidR="00B40070" w:rsidRPr="00717BF3">
        <w:rPr>
          <w:noProof/>
          <w:spacing w:val="-1"/>
        </w:rPr>
        <w:t>AB Electrolux (publ)</w:t>
      </w:r>
      <w:r w:rsidRPr="00717BF3">
        <w:rPr>
          <w:noProof/>
          <w:spacing w:val="-1"/>
        </w:rPr>
        <w:t xml:space="preserve">. Kategorija osobnih podataka koji se obrađuju su sljedeće: ime i prezime sudionika kampanje, adresa sudionika kampanje, kontatk podaci sudionika kampanje: e-mail adresa i telefonski broj. </w:t>
      </w:r>
    </w:p>
    <w:p w14:paraId="25AF60C0" w14:textId="77777777" w:rsidR="00963FAD" w:rsidRPr="00717BF3" w:rsidRDefault="00963FAD" w:rsidP="00963FAD">
      <w:pPr>
        <w:pStyle w:val="BodyText"/>
        <w:tabs>
          <w:tab w:val="left" w:pos="834"/>
        </w:tabs>
        <w:jc w:val="both"/>
        <w:rPr>
          <w:noProof/>
          <w:spacing w:val="-1"/>
        </w:rPr>
      </w:pPr>
    </w:p>
    <w:p w14:paraId="541F7998" w14:textId="77777777" w:rsidR="00963FAD" w:rsidRPr="00717BF3" w:rsidRDefault="00963FAD" w:rsidP="00963FAD">
      <w:pPr>
        <w:pStyle w:val="BodyText"/>
        <w:tabs>
          <w:tab w:val="left" w:pos="834"/>
        </w:tabs>
        <w:jc w:val="both"/>
        <w:rPr>
          <w:noProof/>
          <w:spacing w:val="-1"/>
        </w:rPr>
      </w:pPr>
      <w:r w:rsidRPr="00717BF3">
        <w:rPr>
          <w:noProof/>
          <w:spacing w:val="-1"/>
        </w:rPr>
        <w:t>On line prijavom kupnje sudionici kamapanje daju izričitu privolu za obradu gore navedenih osobnih podataka u svrhu sudjelovanja u promotivnoj kampanji. Pružanje traženih osobnih podataka nužno je za ostvarenje svrhe kampanje. U slučaju ne pružanja osobnih podataka sudionik kampanje ne može ostvariti pravo na poklon sukladno uvjetima ove kampanje.</w:t>
      </w:r>
    </w:p>
    <w:p w14:paraId="56889FDF" w14:textId="77777777" w:rsidR="00963FAD" w:rsidRPr="00717BF3" w:rsidRDefault="00963FAD" w:rsidP="00963FAD">
      <w:pPr>
        <w:pStyle w:val="BodyText"/>
        <w:tabs>
          <w:tab w:val="left" w:pos="834"/>
        </w:tabs>
        <w:jc w:val="both"/>
        <w:rPr>
          <w:noProof/>
          <w:spacing w:val="-1"/>
        </w:rPr>
      </w:pPr>
    </w:p>
    <w:p w14:paraId="526A1E2E" w14:textId="5FC61245" w:rsidR="00B40070" w:rsidRPr="00717BF3" w:rsidRDefault="00963FAD" w:rsidP="00B40070">
      <w:pPr>
        <w:pStyle w:val="BodyText"/>
        <w:tabs>
          <w:tab w:val="left" w:pos="834"/>
        </w:tabs>
        <w:jc w:val="both"/>
        <w:rPr>
          <w:noProof/>
          <w:spacing w:val="-1"/>
        </w:rPr>
      </w:pPr>
      <w:r w:rsidRPr="00717BF3">
        <w:rPr>
          <w:noProof/>
          <w:spacing w:val="-1"/>
        </w:rPr>
        <w:t xml:space="preserve">Sudionik kampanje ima pravo u </w:t>
      </w:r>
      <w:r w:rsidRPr="00717BF3">
        <w:rPr>
          <w:spacing w:val="-1"/>
        </w:rPr>
        <w:t>svakom</w:t>
      </w:r>
      <w:r w:rsidRPr="00717BF3">
        <w:rPr>
          <w:noProof/>
          <w:spacing w:val="-1"/>
        </w:rPr>
        <w:t xml:space="preserve"> trenutku povući privolu za obradu osobnih podataka. Povlačenje privole ne utječe na zakonitost obrade osobnih podataka na temelju dane privole prije njezinog povlačenja. Zahjtev za povlačenje </w:t>
      </w:r>
      <w:r w:rsidR="000F7A2C">
        <w:rPr>
          <w:noProof/>
          <w:spacing w:val="-1"/>
        </w:rPr>
        <w:t xml:space="preserve">privole </w:t>
      </w:r>
      <w:r w:rsidRPr="00717BF3">
        <w:rPr>
          <w:noProof/>
          <w:spacing w:val="-1"/>
        </w:rPr>
        <w:t>sudionik ka</w:t>
      </w:r>
      <w:r w:rsidR="00B40070" w:rsidRPr="00717BF3">
        <w:rPr>
          <w:noProof/>
          <w:spacing w:val="-1"/>
        </w:rPr>
        <w:t xml:space="preserve">mpanje upućuje voditelju obrade za zaštitu podataka: </w:t>
      </w:r>
    </w:p>
    <w:p w14:paraId="4C14A154" w14:textId="7698E957" w:rsidR="00B40070" w:rsidRPr="00717BF3" w:rsidRDefault="00EA79FF" w:rsidP="00B40070">
      <w:pPr>
        <w:pStyle w:val="BodyText"/>
        <w:tabs>
          <w:tab w:val="left" w:pos="834"/>
        </w:tabs>
        <w:jc w:val="both"/>
        <w:rPr>
          <w:noProof/>
          <w:spacing w:val="-1"/>
        </w:rPr>
      </w:pPr>
      <w:r>
        <w:rPr>
          <w:noProof/>
          <w:spacing w:val="-1"/>
          <w:lang w:eastAsia="hr-HR"/>
        </w:rPr>
        <mc:AlternateContent>
          <mc:Choice Requires="wps">
            <w:drawing>
              <wp:anchor distT="0" distB="0" distL="114300" distR="114300" simplePos="0" relativeHeight="251661312" behindDoc="0" locked="0" layoutInCell="1" allowOverlap="1" wp14:anchorId="0A1DE889" wp14:editId="49BDBA6E">
                <wp:simplePos x="0" y="0"/>
                <wp:positionH relativeFrom="column">
                  <wp:posOffset>3108685</wp:posOffset>
                </wp:positionH>
                <wp:positionV relativeFrom="paragraph">
                  <wp:posOffset>3810</wp:posOffset>
                </wp:positionV>
                <wp:extent cx="2357670" cy="1047853"/>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2357670" cy="1047853"/>
                        </a:xfrm>
                        <a:prstGeom prst="rect">
                          <a:avLst/>
                        </a:prstGeom>
                        <a:solidFill>
                          <a:sysClr val="window" lastClr="FFFFFF"/>
                        </a:solidFill>
                        <a:ln w="6350">
                          <a:noFill/>
                        </a:ln>
                      </wps:spPr>
                      <wps:txbx>
                        <w:txbxContent>
                          <w:p w14:paraId="1B100128" w14:textId="77777777" w:rsidR="00EA79FF" w:rsidRPr="00743E0F" w:rsidRDefault="00EA79FF" w:rsidP="00EA79FF">
                            <w:pPr>
                              <w:rPr>
                                <w:rFonts w:ascii="Electrolux Sans Regular" w:eastAsia="Electrolux Sans Regular" w:hAnsi="Electrolux Sans Regular"/>
                                <w:noProof/>
                                <w:spacing w:val="-1"/>
                              </w:rPr>
                            </w:pPr>
                            <w:r w:rsidRPr="00743E0F">
                              <w:rPr>
                                <w:rFonts w:ascii="Electrolux Sans Regular" w:eastAsia="Electrolux Sans Regular" w:hAnsi="Electrolux Sans Regular"/>
                                <w:noProof/>
                                <w:spacing w:val="-1"/>
                              </w:rPr>
                              <w:t>Electrolux d.o.o.</w:t>
                            </w:r>
                            <w:r w:rsidRPr="00743E0F">
                              <w:rPr>
                                <w:rFonts w:ascii="Electrolux Sans Regular" w:eastAsia="Electrolux Sans Regular" w:hAnsi="Electrolux Sans Regular"/>
                                <w:noProof/>
                                <w:spacing w:val="-1"/>
                              </w:rPr>
                              <w:br/>
                              <w:t>Slavonska avenija 6a</w:t>
                            </w:r>
                            <w:r w:rsidRPr="00743E0F">
                              <w:rPr>
                                <w:rFonts w:ascii="Electrolux Sans Regular" w:eastAsia="Electrolux Sans Regular" w:hAnsi="Electrolux Sans Regular"/>
                                <w:noProof/>
                                <w:spacing w:val="-1"/>
                              </w:rPr>
                              <w:br/>
                              <w:t>10 000 Zagreb</w:t>
                            </w:r>
                            <w:r>
                              <w:rPr>
                                <w:rFonts w:ascii="Electrolux Sans Regular" w:eastAsia="Electrolux Sans Regular" w:hAnsi="Electrolux Sans Regular"/>
                                <w:noProof/>
                                <w:spacing w:val="-1"/>
                              </w:rPr>
                              <w:br/>
                              <w:t>Hrvatska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1DE889" id="_x0000_t202" coordsize="21600,21600" o:spt="202" path="m,l,21600r21600,l21600,xe">
                <v:stroke joinstyle="miter"/>
                <v:path gradientshapeok="t" o:connecttype="rect"/>
              </v:shapetype>
              <v:shape id="Text Box 3" o:spid="_x0000_s1026" type="#_x0000_t202" style="position:absolute;left:0;text-align:left;margin-left:244.8pt;margin-top:.3pt;width:185.6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" fillcolor="window" stroked="f" strokeweight=".5pt">
                <v:textbox>
                  <w:txbxContent>
                    <w:p w14:paraId="1B100128" w14:textId="77777777" w:rsidR="00EA79FF" w:rsidRPr="00743E0F" w:rsidRDefault="00EA79FF" w:rsidP="00EA79FF">
                      <w:pPr>
                        <w:rPr>
                          <w:rFonts w:ascii="Electrolux Sans Regular" w:eastAsia="Electrolux Sans Regular" w:hAnsi="Electrolux Sans Regular"/>
                          <w:noProof/>
                          <w:spacing w:val="-1"/>
                        </w:rPr>
                      </w:pPr>
                      <w:r w:rsidRPr="00743E0F">
                        <w:rPr>
                          <w:rFonts w:ascii="Electrolux Sans Regular" w:eastAsia="Electrolux Sans Regular" w:hAnsi="Electrolux Sans Regular"/>
                          <w:noProof/>
                          <w:spacing w:val="-1"/>
                        </w:rPr>
                        <w:t>Electrolux d.o.o.</w:t>
                      </w:r>
                      <w:r w:rsidRPr="00743E0F">
                        <w:rPr>
                          <w:rFonts w:ascii="Electrolux Sans Regular" w:eastAsia="Electrolux Sans Regular" w:hAnsi="Electrolux Sans Regular"/>
                          <w:noProof/>
                          <w:spacing w:val="-1"/>
                        </w:rPr>
                        <w:br/>
                        <w:t>Slavonska avenija 6a</w:t>
                      </w:r>
                      <w:r w:rsidRPr="00743E0F">
                        <w:rPr>
                          <w:rFonts w:ascii="Electrolux Sans Regular" w:eastAsia="Electrolux Sans Regular" w:hAnsi="Electrolux Sans Regular"/>
                          <w:noProof/>
                          <w:spacing w:val="-1"/>
                        </w:rPr>
                        <w:br/>
                        <w:t>10 000 Zagreb</w:t>
                      </w:r>
                      <w:r>
                        <w:rPr>
                          <w:rFonts w:ascii="Electrolux Sans Regular" w:eastAsia="Electrolux Sans Regular" w:hAnsi="Electrolux Sans Regular"/>
                          <w:noProof/>
                          <w:spacing w:val="-1"/>
                        </w:rPr>
                        <w:br/>
                        <w:t>Hrvatska</w:t>
                      </w:r>
                    </w:p>
                  </w:txbxContent>
                </v:textbox>
              </v:shape>
            </w:pict>
          </mc:Fallback>
        </mc:AlternateContent>
      </w:r>
      <w:r w:rsidR="00B40070" w:rsidRPr="00717BF3">
        <w:rPr>
          <w:noProof/>
          <w:spacing w:val="-1"/>
        </w:rPr>
        <w:t>AB Electrolux (publ)</w:t>
      </w:r>
    </w:p>
    <w:p w14:paraId="4E7DEC74" w14:textId="4F687D3A" w:rsidR="00B40070" w:rsidRPr="00717BF3" w:rsidRDefault="00B40070" w:rsidP="00B40070">
      <w:pPr>
        <w:pStyle w:val="BodyText"/>
        <w:tabs>
          <w:tab w:val="left" w:pos="834"/>
        </w:tabs>
        <w:jc w:val="both"/>
        <w:rPr>
          <w:noProof/>
          <w:spacing w:val="-1"/>
        </w:rPr>
      </w:pPr>
      <w:r w:rsidRPr="00717BF3">
        <w:rPr>
          <w:noProof/>
          <w:spacing w:val="-1"/>
        </w:rPr>
        <w:t>Data Protection Officer</w:t>
      </w:r>
      <w:r w:rsidR="00EA79FF" w:rsidRPr="00EA79FF">
        <w:rPr>
          <w:noProof/>
          <w:spacing w:val="-1"/>
        </w:rPr>
        <w:t xml:space="preserve"> </w:t>
      </w:r>
    </w:p>
    <w:p w14:paraId="4FE50F48" w14:textId="77777777" w:rsidR="00B40070" w:rsidRPr="00717BF3" w:rsidRDefault="00B40070" w:rsidP="00B40070">
      <w:pPr>
        <w:pStyle w:val="BodyText"/>
        <w:tabs>
          <w:tab w:val="left" w:pos="834"/>
        </w:tabs>
        <w:jc w:val="both"/>
        <w:rPr>
          <w:noProof/>
          <w:spacing w:val="-1"/>
        </w:rPr>
      </w:pPr>
      <w:r w:rsidRPr="00717BF3">
        <w:rPr>
          <w:noProof/>
          <w:spacing w:val="-1"/>
        </w:rPr>
        <w:t>105 45 Stockholm</w:t>
      </w:r>
    </w:p>
    <w:p w14:paraId="218821A3" w14:textId="77777777" w:rsidR="00B40070" w:rsidRPr="00717BF3" w:rsidRDefault="00B40070" w:rsidP="00B40070">
      <w:pPr>
        <w:pStyle w:val="BodyText"/>
        <w:tabs>
          <w:tab w:val="left" w:pos="834"/>
        </w:tabs>
        <w:jc w:val="both"/>
        <w:rPr>
          <w:noProof/>
          <w:spacing w:val="-1"/>
        </w:rPr>
      </w:pPr>
      <w:r w:rsidRPr="00717BF3">
        <w:rPr>
          <w:noProof/>
          <w:spacing w:val="-1"/>
        </w:rPr>
        <w:t>Sweden</w:t>
      </w:r>
    </w:p>
    <w:p w14:paraId="7E7F33F1" w14:textId="77777777" w:rsidR="00B40070" w:rsidRPr="00717BF3" w:rsidRDefault="00B40070" w:rsidP="00B40070">
      <w:pPr>
        <w:pStyle w:val="BodyText"/>
        <w:tabs>
          <w:tab w:val="left" w:pos="834"/>
        </w:tabs>
        <w:jc w:val="both"/>
        <w:rPr>
          <w:noProof/>
          <w:spacing w:val="-1"/>
        </w:rPr>
      </w:pPr>
      <w:r w:rsidRPr="00717BF3">
        <w:rPr>
          <w:noProof/>
          <w:spacing w:val="-1"/>
        </w:rPr>
        <w:t>privacy@electrolux.com</w:t>
      </w:r>
    </w:p>
    <w:p w14:paraId="70F89A8F" w14:textId="77777777" w:rsidR="00B40070" w:rsidRPr="00717BF3" w:rsidRDefault="00B40070" w:rsidP="00B40070">
      <w:pPr>
        <w:pStyle w:val="BodyText"/>
        <w:tabs>
          <w:tab w:val="left" w:pos="834"/>
        </w:tabs>
        <w:jc w:val="both"/>
        <w:rPr>
          <w:noProof/>
          <w:spacing w:val="-1"/>
        </w:rPr>
      </w:pPr>
      <w:r w:rsidRPr="00717BF3">
        <w:rPr>
          <w:noProof/>
          <w:spacing w:val="-1"/>
        </w:rPr>
        <w:t>www.electroluxgroup.com/privacy</w:t>
      </w:r>
    </w:p>
    <w:p w14:paraId="0C4E6374" w14:textId="77777777" w:rsidR="00B40070" w:rsidRPr="00717BF3" w:rsidRDefault="00B40070" w:rsidP="00963FAD">
      <w:pPr>
        <w:pStyle w:val="BodyText"/>
        <w:tabs>
          <w:tab w:val="left" w:pos="834"/>
        </w:tabs>
        <w:jc w:val="both"/>
        <w:rPr>
          <w:noProof/>
          <w:spacing w:val="-1"/>
        </w:rPr>
      </w:pPr>
    </w:p>
    <w:p w14:paraId="364A043A" w14:textId="77777777" w:rsidR="00963FAD" w:rsidRPr="00717BF3" w:rsidRDefault="00963FAD" w:rsidP="00963FAD">
      <w:pPr>
        <w:pStyle w:val="BodyText"/>
        <w:tabs>
          <w:tab w:val="left" w:pos="834"/>
        </w:tabs>
        <w:jc w:val="both"/>
        <w:rPr>
          <w:noProof/>
          <w:spacing w:val="-1"/>
        </w:rPr>
      </w:pPr>
    </w:p>
    <w:p w14:paraId="5090E98E" w14:textId="72EC5EE2" w:rsidR="00B40070" w:rsidRPr="00717BF3" w:rsidRDefault="00B40070" w:rsidP="00963FAD">
      <w:pPr>
        <w:pStyle w:val="BodyText"/>
        <w:tabs>
          <w:tab w:val="left" w:pos="834"/>
        </w:tabs>
        <w:jc w:val="both"/>
        <w:rPr>
          <w:noProof/>
          <w:spacing w:val="-1"/>
        </w:rPr>
      </w:pPr>
      <w:r w:rsidRPr="00717BF3">
        <w:rPr>
          <w:noProof/>
          <w:spacing w:val="-1"/>
        </w:rPr>
        <w:t xml:space="preserve">Pohranjivat ćemo Vaše osobne podatke onoliko dugo koliko to traži zakon ili koliko je predviđeno bilo kojim ugovorom. Ako ne postoji zakonski razlog, zadržat ćemo informacije o </w:t>
      </w:r>
      <w:r w:rsidR="00EA79FF">
        <w:rPr>
          <w:noProof/>
          <w:spacing w:val="-1"/>
        </w:rPr>
        <w:t>kupcima</w:t>
      </w:r>
      <w:r w:rsidRPr="00717BF3">
        <w:rPr>
          <w:noProof/>
          <w:spacing w:val="-1"/>
        </w:rPr>
        <w:t xml:space="preserve"> samo onoliko koliko je potrebno za svrhu/e za koje su prikupljeni.</w:t>
      </w:r>
    </w:p>
    <w:p w14:paraId="625CC72C" w14:textId="77777777" w:rsidR="00B40070" w:rsidRPr="00717BF3" w:rsidRDefault="00B40070" w:rsidP="00963FAD">
      <w:pPr>
        <w:pStyle w:val="BodyText"/>
        <w:tabs>
          <w:tab w:val="left" w:pos="834"/>
        </w:tabs>
        <w:jc w:val="both"/>
        <w:rPr>
          <w:noProof/>
          <w:spacing w:val="-1"/>
        </w:rPr>
      </w:pPr>
    </w:p>
    <w:p w14:paraId="5D4F1C4A" w14:textId="1D54AE9E" w:rsidR="00F8057B" w:rsidRPr="00490058" w:rsidRDefault="00963FAD" w:rsidP="00F8057B">
      <w:pPr>
        <w:tabs>
          <w:tab w:val="left" w:pos="834"/>
        </w:tabs>
        <w:ind w:left="114"/>
        <w:jc w:val="both"/>
        <w:rPr>
          <w:rFonts w:ascii="Electrolux Sans Regular" w:eastAsia="Electrolux Sans Regular" w:hAnsi="Electrolux Sans Regular"/>
          <w:noProof/>
          <w:spacing w:val="-1"/>
        </w:rPr>
      </w:pPr>
      <w:r w:rsidRPr="00922D13">
        <w:rPr>
          <w:rFonts w:ascii="Electrolux Sans Regular" w:eastAsia="Electrolux Sans Regular" w:hAnsi="Electrolux Sans Regular"/>
          <w:noProof/>
          <w:spacing w:val="-1"/>
        </w:rPr>
        <w:t>Primatelji podataka su djelatnici društva Electrolux d.o.o.</w:t>
      </w:r>
      <w:r w:rsidR="00F8057B" w:rsidRPr="00922D13">
        <w:rPr>
          <w:rFonts w:ascii="Electrolux Sans Regular" w:eastAsia="Electrolux Sans Regular" w:hAnsi="Electrolux Sans Regular"/>
          <w:noProof/>
          <w:spacing w:val="-1"/>
        </w:rPr>
        <w:t xml:space="preserve"> i/ili djelatnici društva AB Electrolux (publ).</w:t>
      </w:r>
    </w:p>
    <w:p w14:paraId="1C51D3FB" w14:textId="77777777" w:rsidR="00963FAD" w:rsidRPr="00717BF3" w:rsidRDefault="00963FAD" w:rsidP="00963FAD">
      <w:pPr>
        <w:pStyle w:val="BodyText"/>
        <w:tabs>
          <w:tab w:val="left" w:pos="834"/>
        </w:tabs>
        <w:jc w:val="both"/>
        <w:rPr>
          <w:noProof/>
          <w:spacing w:val="-1"/>
        </w:rPr>
      </w:pPr>
    </w:p>
    <w:p w14:paraId="0A3DF45E" w14:textId="77777777" w:rsidR="00963FAD" w:rsidRPr="00717BF3" w:rsidRDefault="00963FAD" w:rsidP="00963FAD">
      <w:pPr>
        <w:pStyle w:val="BodyText"/>
        <w:tabs>
          <w:tab w:val="left" w:pos="834"/>
        </w:tabs>
        <w:jc w:val="both"/>
        <w:rPr>
          <w:noProof/>
          <w:spacing w:val="-1"/>
        </w:rPr>
      </w:pPr>
    </w:p>
    <w:p w14:paraId="05D465C3" w14:textId="77777777" w:rsidR="00963FAD" w:rsidRPr="00717BF3" w:rsidRDefault="00963FAD" w:rsidP="00963FAD">
      <w:pPr>
        <w:pStyle w:val="BodyText"/>
        <w:tabs>
          <w:tab w:val="left" w:pos="834"/>
        </w:tabs>
        <w:jc w:val="both"/>
        <w:rPr>
          <w:noProof/>
          <w:spacing w:val="-1"/>
        </w:rPr>
      </w:pPr>
      <w:r w:rsidRPr="00717BF3">
        <w:rPr>
          <w:noProof/>
          <w:spacing w:val="-1"/>
        </w:rPr>
        <w:t xml:space="preserve">Sudionici kampanje imaju  pravo zatražiti od </w:t>
      </w:r>
      <w:r w:rsidR="00717BF3" w:rsidRPr="00717BF3">
        <w:rPr>
          <w:noProof/>
          <w:spacing w:val="-1"/>
        </w:rPr>
        <w:t>AB Electrolux (publ)</w:t>
      </w:r>
      <w:r w:rsidRPr="00717BF3">
        <w:rPr>
          <w:noProof/>
          <w:spacing w:val="-1"/>
        </w:rPr>
        <w:t xml:space="preserve">, kao voditelja obrade, pristup svojim osobnim podacima, ispravak ili brisanje te ograničenje obrade podataka </w:t>
      </w:r>
      <w:r w:rsidRPr="00717BF3">
        <w:rPr>
          <w:noProof/>
          <w:spacing w:val="-1"/>
        </w:rPr>
        <w:lastRenderedPageBreak/>
        <w:t xml:space="preserve">koji se odnose na sudionika kampanje kao i ostvariti pravo na informiranost o ispravljanju, brisanju ili ograničenju obrade te ima pravo na prenosivost osobnih podataka. Sudionik obrade ima pravo voditelju obrade uložiti prigovor na obradu osobnih podataka koji se na njega odnose. U slučaju automatiziranog pojedinačnog donošenja odluka, uključujući izradu profila, sudionik kampanje ima pravo da se na njega ne odnosi odluka koja se temelji isključivo na automatiziranoj obradi, ukljčujući izradu profila. Sudionik obrade ima pravo podnošenja pritužbe  i nadležnom nacionalnom nadzornom. </w:t>
      </w:r>
    </w:p>
    <w:p w14:paraId="40509260" w14:textId="77777777" w:rsidR="00963FAD" w:rsidRPr="00717BF3" w:rsidRDefault="00963FAD" w:rsidP="00963FAD">
      <w:pPr>
        <w:pStyle w:val="BodyText"/>
        <w:tabs>
          <w:tab w:val="left" w:pos="834"/>
        </w:tabs>
        <w:jc w:val="both"/>
        <w:rPr>
          <w:noProof/>
          <w:spacing w:val="-1"/>
        </w:rPr>
      </w:pPr>
    </w:p>
    <w:p w14:paraId="6E0C50FA" w14:textId="19E5AC4F" w:rsidR="00963FAD" w:rsidRPr="00717BF3" w:rsidRDefault="00963FAD" w:rsidP="00963FAD">
      <w:pPr>
        <w:pStyle w:val="BodyText"/>
        <w:tabs>
          <w:tab w:val="left" w:pos="834"/>
        </w:tabs>
        <w:jc w:val="both"/>
        <w:rPr>
          <w:noProof/>
          <w:spacing w:val="-1"/>
        </w:rPr>
      </w:pPr>
      <w:r w:rsidRPr="00717BF3">
        <w:rPr>
          <w:noProof/>
          <w:spacing w:val="-1"/>
        </w:rPr>
        <w:t>Svoja prava sudionici kampanje mogu ostvariti slanjem pisane obavijesti na adresu vo</w:t>
      </w:r>
      <w:r w:rsidR="00717BF3" w:rsidRPr="00717BF3">
        <w:rPr>
          <w:noProof/>
          <w:spacing w:val="-1"/>
        </w:rPr>
        <w:t>ditelja obrade osobnih podataka:</w:t>
      </w:r>
    </w:p>
    <w:p w14:paraId="698B7A6F" w14:textId="39A1E859" w:rsidR="00B40070" w:rsidRPr="00717BF3" w:rsidRDefault="00B40070" w:rsidP="00B40070">
      <w:pPr>
        <w:pStyle w:val="BodyText"/>
        <w:tabs>
          <w:tab w:val="left" w:pos="834"/>
        </w:tabs>
        <w:jc w:val="both"/>
        <w:rPr>
          <w:noProof/>
          <w:spacing w:val="-1"/>
        </w:rPr>
      </w:pPr>
      <w:r w:rsidRPr="00717BF3">
        <w:rPr>
          <w:noProof/>
          <w:spacing w:val="-1"/>
        </w:rPr>
        <w:t>AB Electrolux (publ)</w:t>
      </w:r>
    </w:p>
    <w:p w14:paraId="26E4D8A8" w14:textId="77777777" w:rsidR="00B40070" w:rsidRPr="00717BF3" w:rsidRDefault="00B40070" w:rsidP="00B40070">
      <w:pPr>
        <w:pStyle w:val="BodyText"/>
        <w:tabs>
          <w:tab w:val="left" w:pos="834"/>
        </w:tabs>
        <w:jc w:val="both"/>
        <w:rPr>
          <w:noProof/>
          <w:spacing w:val="-1"/>
        </w:rPr>
      </w:pPr>
      <w:r w:rsidRPr="00717BF3">
        <w:rPr>
          <w:noProof/>
          <w:spacing w:val="-1"/>
        </w:rPr>
        <w:t>Data Protection Officer</w:t>
      </w:r>
    </w:p>
    <w:p w14:paraId="345860D3" w14:textId="77777777" w:rsidR="00B40070" w:rsidRPr="00717BF3" w:rsidRDefault="00B40070" w:rsidP="00B40070">
      <w:pPr>
        <w:pStyle w:val="BodyText"/>
        <w:tabs>
          <w:tab w:val="left" w:pos="834"/>
        </w:tabs>
        <w:jc w:val="both"/>
        <w:rPr>
          <w:noProof/>
          <w:spacing w:val="-1"/>
        </w:rPr>
      </w:pPr>
      <w:r w:rsidRPr="00717BF3">
        <w:rPr>
          <w:noProof/>
          <w:spacing w:val="-1"/>
        </w:rPr>
        <w:t>105 45 Stockholm</w:t>
      </w:r>
    </w:p>
    <w:p w14:paraId="3D87568B" w14:textId="77777777" w:rsidR="00B40070" w:rsidRPr="00717BF3" w:rsidRDefault="00B40070" w:rsidP="00B40070">
      <w:pPr>
        <w:pStyle w:val="BodyText"/>
        <w:tabs>
          <w:tab w:val="left" w:pos="834"/>
        </w:tabs>
        <w:jc w:val="both"/>
        <w:rPr>
          <w:noProof/>
          <w:spacing w:val="-1"/>
        </w:rPr>
      </w:pPr>
      <w:r w:rsidRPr="00717BF3">
        <w:rPr>
          <w:noProof/>
          <w:spacing w:val="-1"/>
        </w:rPr>
        <w:t>Sweden</w:t>
      </w:r>
    </w:p>
    <w:p w14:paraId="0C0FEED0" w14:textId="77777777" w:rsidR="00B40070" w:rsidRPr="00717BF3" w:rsidRDefault="00B40070" w:rsidP="00B40070">
      <w:pPr>
        <w:pStyle w:val="BodyText"/>
        <w:tabs>
          <w:tab w:val="left" w:pos="834"/>
        </w:tabs>
        <w:jc w:val="both"/>
        <w:rPr>
          <w:noProof/>
          <w:spacing w:val="-1"/>
        </w:rPr>
      </w:pPr>
      <w:r w:rsidRPr="00717BF3">
        <w:rPr>
          <w:noProof/>
          <w:spacing w:val="-1"/>
        </w:rPr>
        <w:t>privacy@electrolux.com</w:t>
      </w:r>
    </w:p>
    <w:p w14:paraId="5A494CA5" w14:textId="77777777" w:rsidR="00B40070" w:rsidRPr="00717BF3" w:rsidRDefault="00B40070" w:rsidP="00B40070">
      <w:pPr>
        <w:pStyle w:val="BodyText"/>
        <w:tabs>
          <w:tab w:val="left" w:pos="834"/>
        </w:tabs>
        <w:jc w:val="both"/>
        <w:rPr>
          <w:noProof/>
          <w:spacing w:val="-1"/>
        </w:rPr>
      </w:pPr>
      <w:r w:rsidRPr="00717BF3">
        <w:rPr>
          <w:noProof/>
          <w:spacing w:val="-1"/>
        </w:rPr>
        <w:t>www.electroluxgroup.com/privacy</w:t>
      </w:r>
    </w:p>
    <w:p w14:paraId="490E40CA" w14:textId="77777777" w:rsidR="00963FAD" w:rsidRPr="00717BF3" w:rsidRDefault="00963FAD" w:rsidP="00963FAD">
      <w:pPr>
        <w:pStyle w:val="BodyText"/>
        <w:tabs>
          <w:tab w:val="left" w:pos="834"/>
        </w:tabs>
        <w:jc w:val="both"/>
        <w:rPr>
          <w:noProof/>
          <w:spacing w:val="-1"/>
        </w:rPr>
      </w:pPr>
    </w:p>
    <w:p w14:paraId="42D85FF9" w14:textId="77777777" w:rsidR="00963FAD" w:rsidRPr="00717BF3" w:rsidRDefault="00963FAD" w:rsidP="00963FAD">
      <w:pPr>
        <w:pStyle w:val="BodyText"/>
        <w:tabs>
          <w:tab w:val="left" w:pos="834"/>
        </w:tabs>
        <w:jc w:val="both"/>
        <w:rPr>
          <w:noProof/>
          <w:spacing w:val="-1"/>
        </w:rPr>
      </w:pPr>
      <w:r w:rsidRPr="00717BF3">
        <w:rPr>
          <w:noProof/>
          <w:spacing w:val="-1"/>
        </w:rPr>
        <w:t>U slučaju povrede osobnih podataka koje mogu vjerojatno prouzročiti visok rizik za prava i slobode pojedinaca, voditelj obrade bez nepotrebnog odgađanja obavijestit će sudionika kampanje o povredi osobnih podataka.</w:t>
      </w:r>
    </w:p>
    <w:p w14:paraId="01E69E17" w14:textId="77777777" w:rsidR="00963FAD" w:rsidRPr="0073331B" w:rsidRDefault="00963FAD" w:rsidP="00963FAD">
      <w:pPr>
        <w:pStyle w:val="BodyText"/>
        <w:tabs>
          <w:tab w:val="left" w:pos="834"/>
        </w:tabs>
        <w:jc w:val="both"/>
        <w:rPr>
          <w:noProof/>
          <w:color w:val="FF0000"/>
          <w:spacing w:val="-1"/>
        </w:rPr>
      </w:pPr>
    </w:p>
    <w:p w14:paraId="074B888A" w14:textId="77777777" w:rsidR="00963FAD" w:rsidRPr="00E27870" w:rsidRDefault="00963FAD" w:rsidP="008F11AE">
      <w:pPr>
        <w:pStyle w:val="Default"/>
        <w:jc w:val="both"/>
        <w:rPr>
          <w:sz w:val="22"/>
          <w:szCs w:val="22"/>
        </w:rPr>
      </w:pPr>
    </w:p>
    <w:p w14:paraId="77C1C1BE" w14:textId="77777777" w:rsidR="00E27870" w:rsidRDefault="00E27870" w:rsidP="008F11AE">
      <w:pPr>
        <w:pStyle w:val="Default"/>
        <w:jc w:val="both"/>
        <w:rPr>
          <w:sz w:val="22"/>
          <w:szCs w:val="22"/>
        </w:rPr>
      </w:pPr>
    </w:p>
    <w:p w14:paraId="5F327BEA" w14:textId="204ADF99" w:rsidR="00647123" w:rsidRDefault="00F15D2D" w:rsidP="008F11AE">
      <w:pPr>
        <w:pStyle w:val="Default"/>
        <w:jc w:val="both"/>
        <w:rPr>
          <w:sz w:val="22"/>
          <w:szCs w:val="22"/>
        </w:rPr>
      </w:pPr>
      <w:r>
        <w:rPr>
          <w:sz w:val="22"/>
          <w:szCs w:val="22"/>
        </w:rPr>
        <w:t xml:space="preserve">Zagreb, </w:t>
      </w:r>
      <w:r w:rsidR="00A26585">
        <w:rPr>
          <w:sz w:val="22"/>
          <w:szCs w:val="22"/>
        </w:rPr>
        <w:t>20.10</w:t>
      </w:r>
      <w:r w:rsidR="00FC7D7A">
        <w:rPr>
          <w:sz w:val="22"/>
          <w:szCs w:val="22"/>
        </w:rPr>
        <w:t>.</w:t>
      </w:r>
      <w:r w:rsidR="00FB2AB9">
        <w:rPr>
          <w:sz w:val="22"/>
          <w:szCs w:val="22"/>
        </w:rPr>
        <w:t>2020.</w:t>
      </w:r>
    </w:p>
    <w:p w14:paraId="2EC8B246" w14:textId="77777777" w:rsidR="00A457ED" w:rsidRDefault="00A457ED" w:rsidP="008F11AE">
      <w:pPr>
        <w:pStyle w:val="Default"/>
        <w:jc w:val="both"/>
        <w:rPr>
          <w:sz w:val="22"/>
          <w:szCs w:val="22"/>
        </w:rPr>
      </w:pPr>
    </w:p>
    <w:p w14:paraId="646C0157" w14:textId="77777777" w:rsidR="00717BF3" w:rsidRDefault="00717BF3">
      <w:pPr>
        <w:rPr>
          <w:rFonts w:ascii="Electrolux Sans Regular" w:hAnsi="Electrolux Sans Regular" w:cs="Electrolux Sans Regular"/>
          <w:color w:val="000000"/>
        </w:rPr>
      </w:pPr>
      <w:r>
        <w:br w:type="page"/>
      </w:r>
    </w:p>
    <w:p w14:paraId="1E7C659C" w14:textId="77777777" w:rsidR="00717BF3" w:rsidRDefault="00717BF3" w:rsidP="008F11AE">
      <w:pPr>
        <w:pStyle w:val="Default"/>
        <w:jc w:val="both"/>
        <w:rPr>
          <w:sz w:val="22"/>
          <w:szCs w:val="22"/>
        </w:rPr>
      </w:pPr>
    </w:p>
    <w:p w14:paraId="2552E6F1" w14:textId="27D2B1D0" w:rsidR="00BB34EA" w:rsidRDefault="00C55027" w:rsidP="008F11AE">
      <w:pPr>
        <w:pStyle w:val="Default"/>
        <w:jc w:val="both"/>
        <w:rPr>
          <w:sz w:val="22"/>
          <w:szCs w:val="22"/>
        </w:rPr>
      </w:pPr>
      <w:r w:rsidRPr="008F11AE">
        <w:rPr>
          <w:b/>
          <w:sz w:val="22"/>
          <w:szCs w:val="22"/>
        </w:rPr>
        <w:t xml:space="preserve">Dodatak 1.0. </w:t>
      </w:r>
      <w:r w:rsidR="0032304D" w:rsidRPr="008F11AE">
        <w:rPr>
          <w:b/>
          <w:sz w:val="22"/>
          <w:szCs w:val="22"/>
        </w:rPr>
        <w:t>-</w:t>
      </w:r>
      <w:r w:rsidR="0032304D" w:rsidRPr="00E27870">
        <w:rPr>
          <w:sz w:val="22"/>
          <w:szCs w:val="22"/>
        </w:rPr>
        <w:t xml:space="preserve"> </w:t>
      </w:r>
      <w:r w:rsidRPr="00E27870">
        <w:rPr>
          <w:sz w:val="22"/>
          <w:szCs w:val="22"/>
        </w:rPr>
        <w:t xml:space="preserve">Popis svih </w:t>
      </w:r>
      <w:r w:rsidR="00696FE0">
        <w:rPr>
          <w:sz w:val="22"/>
          <w:szCs w:val="22"/>
        </w:rPr>
        <w:t xml:space="preserve">Electrolux </w:t>
      </w:r>
      <w:r w:rsidR="00597B72">
        <w:rPr>
          <w:sz w:val="22"/>
          <w:szCs w:val="22"/>
        </w:rPr>
        <w:t>parnih stanica</w:t>
      </w:r>
      <w:r w:rsidR="005926ED">
        <w:rPr>
          <w:sz w:val="22"/>
          <w:szCs w:val="22"/>
        </w:rPr>
        <w:t xml:space="preserve"> koji sudjeluju</w:t>
      </w:r>
      <w:r w:rsidR="00F15D2D">
        <w:rPr>
          <w:sz w:val="22"/>
          <w:szCs w:val="22"/>
        </w:rPr>
        <w:t xml:space="preserve"> u promociji od </w:t>
      </w:r>
      <w:r w:rsidR="003C7458">
        <w:rPr>
          <w:sz w:val="22"/>
          <w:szCs w:val="22"/>
        </w:rPr>
        <w:t>15.4.2021. do 31.05.2021</w:t>
      </w:r>
      <w:r w:rsidR="00842060">
        <w:rPr>
          <w:sz w:val="22"/>
          <w:szCs w:val="22"/>
        </w:rPr>
        <w:t xml:space="preserve">. </w:t>
      </w:r>
      <w:r w:rsidR="005926ED">
        <w:rPr>
          <w:sz w:val="22"/>
          <w:szCs w:val="22"/>
        </w:rPr>
        <w:t>te pripadajućih poklona</w:t>
      </w:r>
      <w:r w:rsidR="00F57236">
        <w:rPr>
          <w:sz w:val="22"/>
          <w:szCs w:val="22"/>
        </w:rPr>
        <w:t xml:space="preserve">. </w:t>
      </w:r>
    </w:p>
    <w:tbl>
      <w:tblPr>
        <w:tblpPr w:leftFromText="180" w:rightFromText="180" w:vertAnchor="page" w:horzAnchor="margin" w:tblpXSpec="center" w:tblpY="4021"/>
        <w:tblW w:w="6260" w:type="dxa"/>
        <w:tblLook w:val="04A0" w:firstRow="1" w:lastRow="0" w:firstColumn="1" w:lastColumn="0" w:noHBand="0" w:noVBand="1"/>
      </w:tblPr>
      <w:tblGrid>
        <w:gridCol w:w="3620"/>
        <w:gridCol w:w="2640"/>
      </w:tblGrid>
      <w:tr w:rsidR="003C7458" w:rsidRPr="003C7458" w14:paraId="611D609A" w14:textId="77777777" w:rsidTr="003C7458">
        <w:trPr>
          <w:trHeight w:val="630"/>
        </w:trPr>
        <w:tc>
          <w:tcPr>
            <w:tcW w:w="362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6A93CF1" w14:textId="77777777" w:rsidR="003C7458" w:rsidRPr="003C7458" w:rsidRDefault="003C7458" w:rsidP="003C7458">
            <w:pPr>
              <w:spacing w:after="0" w:line="240" w:lineRule="auto"/>
              <w:jc w:val="center"/>
              <w:rPr>
                <w:rFonts w:ascii="Calibri" w:eastAsia="Times New Roman" w:hAnsi="Calibri" w:cs="Calibri"/>
                <w:b/>
                <w:bCs/>
                <w:color w:val="FFFFFF"/>
                <w:sz w:val="48"/>
                <w:szCs w:val="48"/>
                <w:lang w:val="en-US"/>
              </w:rPr>
            </w:pPr>
            <w:r w:rsidRPr="003C7458">
              <w:rPr>
                <w:rFonts w:ascii="Calibri" w:eastAsia="Times New Roman" w:hAnsi="Calibri" w:cs="Calibri"/>
                <w:b/>
                <w:bCs/>
                <w:color w:val="FFFFFF"/>
                <w:sz w:val="48"/>
                <w:szCs w:val="48"/>
                <w:lang w:val="en-US"/>
              </w:rPr>
              <w:t>Model</w:t>
            </w:r>
          </w:p>
        </w:tc>
        <w:tc>
          <w:tcPr>
            <w:tcW w:w="2640" w:type="dxa"/>
            <w:tcBorders>
              <w:top w:val="single" w:sz="4" w:space="0" w:color="auto"/>
              <w:left w:val="nil"/>
              <w:bottom w:val="single" w:sz="4" w:space="0" w:color="auto"/>
              <w:right w:val="single" w:sz="4" w:space="0" w:color="auto"/>
            </w:tcBorders>
            <w:shd w:val="clear" w:color="000000" w:fill="203764"/>
            <w:noWrap/>
            <w:vAlign w:val="bottom"/>
            <w:hideMark/>
          </w:tcPr>
          <w:p w14:paraId="1593C5F1" w14:textId="77777777" w:rsidR="003C7458" w:rsidRPr="003C7458" w:rsidRDefault="003C7458" w:rsidP="003C7458">
            <w:pPr>
              <w:spacing w:after="0" w:line="240" w:lineRule="auto"/>
              <w:jc w:val="center"/>
              <w:rPr>
                <w:rFonts w:ascii="Calibri" w:eastAsia="Times New Roman" w:hAnsi="Calibri" w:cs="Calibri"/>
                <w:b/>
                <w:bCs/>
                <w:color w:val="FFFFFF"/>
                <w:sz w:val="48"/>
                <w:szCs w:val="48"/>
                <w:lang w:val="en-US"/>
              </w:rPr>
            </w:pPr>
            <w:r w:rsidRPr="003C7458">
              <w:rPr>
                <w:rFonts w:ascii="Calibri" w:eastAsia="Times New Roman" w:hAnsi="Calibri" w:cs="Calibri"/>
                <w:b/>
                <w:bCs/>
                <w:color w:val="FFFFFF"/>
                <w:sz w:val="48"/>
                <w:szCs w:val="48"/>
                <w:lang w:val="en-US"/>
              </w:rPr>
              <w:t>Poklon</w:t>
            </w:r>
          </w:p>
        </w:tc>
      </w:tr>
      <w:tr w:rsidR="003C7458" w:rsidRPr="003C7458" w14:paraId="1170A9E3" w14:textId="77777777" w:rsidTr="003C7458">
        <w:trPr>
          <w:trHeight w:val="37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F0FDAAC" w14:textId="77777777" w:rsidR="003C7458" w:rsidRPr="003C7458" w:rsidRDefault="003C7458" w:rsidP="003C7458">
            <w:pPr>
              <w:spacing w:after="0" w:line="240" w:lineRule="auto"/>
              <w:jc w:val="center"/>
              <w:rPr>
                <w:rFonts w:ascii="Calibri" w:eastAsia="Times New Roman" w:hAnsi="Calibri" w:cs="Calibri"/>
                <w:color w:val="000000"/>
                <w:sz w:val="28"/>
                <w:szCs w:val="28"/>
                <w:lang w:val="en-US"/>
              </w:rPr>
            </w:pPr>
            <w:r w:rsidRPr="003C7458">
              <w:rPr>
                <w:rFonts w:ascii="Calibri" w:eastAsia="Times New Roman" w:hAnsi="Calibri" w:cs="Calibri"/>
                <w:color w:val="000000"/>
                <w:sz w:val="28"/>
                <w:szCs w:val="28"/>
              </w:rPr>
              <w:t>usisavač WQ61-42GG</w:t>
            </w:r>
          </w:p>
        </w:tc>
        <w:tc>
          <w:tcPr>
            <w:tcW w:w="2640" w:type="dxa"/>
            <w:tcBorders>
              <w:top w:val="nil"/>
              <w:left w:val="nil"/>
              <w:bottom w:val="single" w:sz="4" w:space="0" w:color="auto"/>
              <w:right w:val="single" w:sz="4" w:space="0" w:color="auto"/>
            </w:tcBorders>
            <w:shd w:val="clear" w:color="auto" w:fill="auto"/>
            <w:noWrap/>
            <w:vAlign w:val="bottom"/>
            <w:hideMark/>
          </w:tcPr>
          <w:p w14:paraId="5E44D372" w14:textId="77777777" w:rsidR="003C7458" w:rsidRPr="003C7458" w:rsidRDefault="003C7458" w:rsidP="003C7458">
            <w:pPr>
              <w:spacing w:after="0" w:line="240" w:lineRule="auto"/>
              <w:jc w:val="center"/>
              <w:rPr>
                <w:rFonts w:ascii="Calibri" w:eastAsia="Times New Roman" w:hAnsi="Calibri" w:cs="Calibri"/>
                <w:color w:val="000000"/>
                <w:sz w:val="28"/>
                <w:szCs w:val="28"/>
                <w:lang w:val="en-US"/>
              </w:rPr>
            </w:pPr>
            <w:r w:rsidRPr="003C7458">
              <w:rPr>
                <w:rFonts w:ascii="Calibri" w:eastAsia="Times New Roman" w:hAnsi="Calibri" w:cs="Calibri"/>
                <w:color w:val="000000"/>
                <w:sz w:val="28"/>
                <w:szCs w:val="28"/>
              </w:rPr>
              <w:t xml:space="preserve">blender E7CB1-4GB </w:t>
            </w:r>
          </w:p>
        </w:tc>
      </w:tr>
      <w:tr w:rsidR="003C7458" w:rsidRPr="003C7458" w14:paraId="667007FE" w14:textId="77777777" w:rsidTr="003C7458">
        <w:trPr>
          <w:trHeight w:val="37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A322B67" w14:textId="77777777" w:rsidR="003C7458" w:rsidRPr="003C7458" w:rsidRDefault="003C7458" w:rsidP="003C7458">
            <w:pPr>
              <w:spacing w:after="0" w:line="240" w:lineRule="auto"/>
              <w:jc w:val="center"/>
              <w:rPr>
                <w:rFonts w:ascii="Calibri" w:eastAsia="Times New Roman" w:hAnsi="Calibri" w:cs="Calibri"/>
                <w:color w:val="000000"/>
                <w:sz w:val="28"/>
                <w:szCs w:val="28"/>
                <w:lang w:val="en-US"/>
              </w:rPr>
            </w:pPr>
            <w:r w:rsidRPr="003C7458">
              <w:rPr>
                <w:rFonts w:ascii="Calibri" w:eastAsia="Times New Roman" w:hAnsi="Calibri" w:cs="Calibri"/>
                <w:color w:val="000000"/>
                <w:sz w:val="28"/>
                <w:szCs w:val="28"/>
              </w:rPr>
              <w:t xml:space="preserve">usisavač WQ61-44SW </w:t>
            </w:r>
          </w:p>
        </w:tc>
        <w:tc>
          <w:tcPr>
            <w:tcW w:w="2640" w:type="dxa"/>
            <w:tcBorders>
              <w:top w:val="nil"/>
              <w:left w:val="nil"/>
              <w:bottom w:val="single" w:sz="4" w:space="0" w:color="auto"/>
              <w:right w:val="single" w:sz="4" w:space="0" w:color="auto"/>
            </w:tcBorders>
            <w:shd w:val="clear" w:color="auto" w:fill="auto"/>
            <w:noWrap/>
            <w:vAlign w:val="bottom"/>
            <w:hideMark/>
          </w:tcPr>
          <w:p w14:paraId="61B7E243" w14:textId="77777777" w:rsidR="003C7458" w:rsidRPr="003C7458" w:rsidRDefault="003C7458" w:rsidP="003C7458">
            <w:pPr>
              <w:spacing w:after="0" w:line="240" w:lineRule="auto"/>
              <w:jc w:val="center"/>
              <w:rPr>
                <w:rFonts w:ascii="Calibri" w:eastAsia="Times New Roman" w:hAnsi="Calibri" w:cs="Calibri"/>
                <w:color w:val="000000"/>
                <w:sz w:val="28"/>
                <w:szCs w:val="28"/>
                <w:lang w:val="en-US"/>
              </w:rPr>
            </w:pPr>
            <w:r w:rsidRPr="003C7458">
              <w:rPr>
                <w:rFonts w:ascii="Calibri" w:eastAsia="Times New Roman" w:hAnsi="Calibri" w:cs="Calibri"/>
                <w:color w:val="000000"/>
                <w:sz w:val="28"/>
                <w:szCs w:val="28"/>
                <w:lang w:val="en-US"/>
              </w:rPr>
              <w:t xml:space="preserve">blender E7CB1-4GB </w:t>
            </w:r>
          </w:p>
        </w:tc>
      </w:tr>
      <w:tr w:rsidR="003C7458" w:rsidRPr="003C7458" w14:paraId="2CE82D10" w14:textId="77777777" w:rsidTr="003C7458">
        <w:trPr>
          <w:trHeight w:val="37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2EF8B70" w14:textId="77777777" w:rsidR="003C7458" w:rsidRPr="003C7458" w:rsidRDefault="003C7458" w:rsidP="003C7458">
            <w:pPr>
              <w:spacing w:after="0" w:line="240" w:lineRule="auto"/>
              <w:jc w:val="center"/>
              <w:rPr>
                <w:rFonts w:ascii="Calibri" w:eastAsia="Times New Roman" w:hAnsi="Calibri" w:cs="Calibri"/>
                <w:color w:val="000000"/>
                <w:sz w:val="28"/>
                <w:szCs w:val="28"/>
                <w:lang w:val="en-US"/>
              </w:rPr>
            </w:pPr>
            <w:r w:rsidRPr="003C7458">
              <w:rPr>
                <w:rFonts w:ascii="Calibri" w:eastAsia="Times New Roman" w:hAnsi="Calibri" w:cs="Calibri"/>
                <w:color w:val="000000"/>
                <w:sz w:val="28"/>
                <w:szCs w:val="28"/>
              </w:rPr>
              <w:t xml:space="preserve">usisavač WQ71-50IB </w:t>
            </w:r>
          </w:p>
        </w:tc>
        <w:tc>
          <w:tcPr>
            <w:tcW w:w="2640" w:type="dxa"/>
            <w:tcBorders>
              <w:top w:val="nil"/>
              <w:left w:val="nil"/>
              <w:bottom w:val="single" w:sz="4" w:space="0" w:color="auto"/>
              <w:right w:val="single" w:sz="4" w:space="0" w:color="auto"/>
            </w:tcBorders>
            <w:shd w:val="clear" w:color="auto" w:fill="auto"/>
            <w:noWrap/>
            <w:vAlign w:val="bottom"/>
            <w:hideMark/>
          </w:tcPr>
          <w:p w14:paraId="6AC544AA" w14:textId="77777777" w:rsidR="003C7458" w:rsidRPr="003C7458" w:rsidRDefault="003C7458" w:rsidP="003C7458">
            <w:pPr>
              <w:spacing w:after="0" w:line="240" w:lineRule="auto"/>
              <w:jc w:val="center"/>
              <w:rPr>
                <w:rFonts w:ascii="Calibri" w:eastAsia="Times New Roman" w:hAnsi="Calibri" w:cs="Calibri"/>
                <w:color w:val="000000"/>
                <w:sz w:val="28"/>
                <w:szCs w:val="28"/>
                <w:lang w:val="en-US"/>
              </w:rPr>
            </w:pPr>
            <w:r w:rsidRPr="003C7458">
              <w:rPr>
                <w:rFonts w:ascii="Calibri" w:eastAsia="Times New Roman" w:hAnsi="Calibri" w:cs="Calibri"/>
                <w:color w:val="000000"/>
                <w:sz w:val="28"/>
                <w:szCs w:val="28"/>
                <w:lang w:val="en-US"/>
              </w:rPr>
              <w:t xml:space="preserve">blender E7CB1-4GB </w:t>
            </w:r>
          </w:p>
        </w:tc>
      </w:tr>
    </w:tbl>
    <w:p w14:paraId="78727A26" w14:textId="77777777" w:rsidR="00A457ED" w:rsidRDefault="00A457ED" w:rsidP="008F11AE">
      <w:pPr>
        <w:pStyle w:val="Default"/>
        <w:jc w:val="both"/>
        <w:rPr>
          <w:sz w:val="22"/>
          <w:szCs w:val="22"/>
        </w:rPr>
      </w:pPr>
    </w:p>
    <w:p w14:paraId="07FEC1A9" w14:textId="77777777" w:rsidR="00F57236" w:rsidRPr="00E27870" w:rsidRDefault="00F57236" w:rsidP="005926ED">
      <w:pPr>
        <w:pStyle w:val="Default"/>
        <w:jc w:val="both"/>
        <w:rPr>
          <w:sz w:val="22"/>
          <w:szCs w:val="22"/>
        </w:rPr>
      </w:pPr>
    </w:p>
    <w:sectPr w:rsidR="00F57236" w:rsidRPr="00E2787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D29C2" w14:textId="77777777" w:rsidR="00CF5422" w:rsidRDefault="00CF5422" w:rsidP="006C22D2">
      <w:pPr>
        <w:spacing w:after="0" w:line="240" w:lineRule="auto"/>
      </w:pPr>
      <w:r>
        <w:separator/>
      </w:r>
    </w:p>
  </w:endnote>
  <w:endnote w:type="continuationSeparator" w:id="0">
    <w:p w14:paraId="37DE4BCC" w14:textId="77777777" w:rsidR="00CF5422" w:rsidRDefault="00CF5422" w:rsidP="006C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Electrolux Sans Regular">
    <w:altName w:val="Calibri"/>
    <w:panose1 w:val="020B0500020000000000"/>
    <w:charset w:val="00"/>
    <w:family w:val="swiss"/>
    <w:notTrueType/>
    <w:pitch w:val="variable"/>
    <w:sig w:usb0="A000002F" w:usb1="4000207B" w:usb2="00000000" w:usb3="00000000" w:csb0="0000009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D3BF" w14:textId="532E6B10" w:rsidR="008F24D9" w:rsidRDefault="000C466B">
    <w:pPr>
      <w:pStyle w:val="Footer"/>
    </w:pPr>
    <w:r>
      <w:rPr>
        <w:noProof/>
        <w:lang w:eastAsia="hr-HR"/>
      </w:rPr>
      <mc:AlternateContent>
        <mc:Choice Requires="wps">
          <w:drawing>
            <wp:anchor distT="0" distB="0" distL="114300" distR="114300" simplePos="0" relativeHeight="251659264" behindDoc="0" locked="0" layoutInCell="0" allowOverlap="1" wp14:anchorId="36CE3462" wp14:editId="61708395">
              <wp:simplePos x="0" y="0"/>
              <wp:positionH relativeFrom="page">
                <wp:posOffset>0</wp:posOffset>
              </wp:positionH>
              <wp:positionV relativeFrom="page">
                <wp:posOffset>10234930</wp:posOffset>
              </wp:positionV>
              <wp:extent cx="7560310" cy="266700"/>
              <wp:effectExtent l="0" t="0" r="0" b="0"/>
              <wp:wrapNone/>
              <wp:docPr id="1" name="MSIPCMba994c7f96dc7aa80eb8248f"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847F0C" w14:textId="572609E5" w:rsidR="000C466B" w:rsidRPr="000C466B" w:rsidRDefault="000C466B" w:rsidP="000C466B">
                          <w:pPr>
                            <w:spacing w:after="0"/>
                            <w:rPr>
                              <w:rFonts w:ascii="Calibri" w:hAnsi="Calibri" w:cs="Calibri"/>
                              <w:color w:val="000000"/>
                              <w:sz w:val="16"/>
                            </w:rPr>
                          </w:pPr>
                          <w:r w:rsidRPr="000C466B">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CE3462" id="_x0000_t202" coordsize="21600,21600" o:spt="202" path="m,l,21600r21600,l21600,xe">
              <v:stroke joinstyle="miter"/>
              <v:path gradientshapeok="t" o:connecttype="rect"/>
            </v:shapetype>
            <v:shape id="MSIPCMba994c7f96dc7aa80eb8248f" o:spid="_x0000_s1027" type="#_x0000_t202" alt="{&quot;HashCode&quot;:-122053611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crb+KsgIAAEgFAAAO&#10;AAAAAAAAAAAAAAAAAC4CAABkcnMvZTJvRG9jLnhtbFBLAQItABQABgAIAAAAIQBgEcYm3gAAAAsB&#10;AAAPAAAAAAAAAAAAAAAAAAwFAABkcnMvZG93bnJldi54bWxQSwUGAAAAAAQABADzAAAAFwYAAAAA&#10;" o:allowincell="f" filled="f" stroked="f" strokeweight=".5pt">
              <v:textbox inset="20pt,0,,0">
                <w:txbxContent>
                  <w:p w14:paraId="1F847F0C" w14:textId="572609E5" w:rsidR="000C466B" w:rsidRPr="000C466B" w:rsidRDefault="000C466B" w:rsidP="000C466B">
                    <w:pPr>
                      <w:spacing w:after="0"/>
                      <w:rPr>
                        <w:rFonts w:ascii="Calibri" w:hAnsi="Calibri" w:cs="Calibri"/>
                        <w:color w:val="000000"/>
                        <w:sz w:val="16"/>
                      </w:rPr>
                    </w:pPr>
                    <w:r w:rsidRPr="000C466B">
                      <w:rPr>
                        <w:rFonts w:ascii="Calibri" w:hAnsi="Calibri" w:cs="Calibri"/>
                        <w:color w:val="000000"/>
                        <w:sz w:val="16"/>
                      </w:rPr>
                      <w:t>Classified as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66350" w14:textId="77777777" w:rsidR="00CF5422" w:rsidRDefault="00CF5422" w:rsidP="006C22D2">
      <w:pPr>
        <w:spacing w:after="0" w:line="240" w:lineRule="auto"/>
      </w:pPr>
      <w:r>
        <w:separator/>
      </w:r>
    </w:p>
  </w:footnote>
  <w:footnote w:type="continuationSeparator" w:id="0">
    <w:p w14:paraId="6332B3C4" w14:textId="77777777" w:rsidR="00CF5422" w:rsidRDefault="00CF5422" w:rsidP="006C2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018E6"/>
    <w:multiLevelType w:val="hybridMultilevel"/>
    <w:tmpl w:val="D15427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C422FE"/>
    <w:multiLevelType w:val="hybridMultilevel"/>
    <w:tmpl w:val="50CC20B8"/>
    <w:lvl w:ilvl="0" w:tplc="F7F8B0E2">
      <w:start w:val="6"/>
      <w:numFmt w:val="bullet"/>
      <w:lvlText w:val="-"/>
      <w:lvlJc w:val="left"/>
      <w:pPr>
        <w:ind w:left="720" w:hanging="360"/>
      </w:pPr>
      <w:rPr>
        <w:rFonts w:ascii="Electrolux Sans Regular" w:eastAsiaTheme="minorHAnsi" w:hAnsi="Electrolux Sans Regular" w:cs="Electrolux Sans Regula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684A95"/>
    <w:multiLevelType w:val="hybridMultilevel"/>
    <w:tmpl w:val="C8D2BE10"/>
    <w:lvl w:ilvl="0" w:tplc="3612CA06">
      <w:start w:val="6"/>
      <w:numFmt w:val="bullet"/>
      <w:lvlText w:val="-"/>
      <w:lvlJc w:val="left"/>
      <w:pPr>
        <w:ind w:left="720" w:hanging="360"/>
      </w:pPr>
      <w:rPr>
        <w:rFonts w:ascii="Electrolux Sans Regular" w:eastAsiaTheme="minorHAnsi" w:hAnsi="Electrolux Sans Regular" w:cs="Electrolux Sans Regula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4C5322"/>
    <w:multiLevelType w:val="hybridMultilevel"/>
    <w:tmpl w:val="247AACF6"/>
    <w:lvl w:ilvl="0" w:tplc="03985144">
      <w:start w:val="1"/>
      <w:numFmt w:val="decimal"/>
      <w:lvlText w:val="%1."/>
      <w:lvlJc w:val="left"/>
      <w:pPr>
        <w:ind w:hanging="360"/>
      </w:pPr>
      <w:rPr>
        <w:rFonts w:ascii="Electrolux Sans Regular" w:eastAsia="Electrolux Sans Regular" w:hAnsi="Electrolux Sans Regular" w:hint="default"/>
        <w:spacing w:val="-1"/>
        <w:sz w:val="22"/>
        <w:szCs w:val="22"/>
      </w:rPr>
    </w:lvl>
    <w:lvl w:ilvl="1" w:tplc="0764F41E">
      <w:start w:val="1"/>
      <w:numFmt w:val="bullet"/>
      <w:lvlText w:val="•"/>
      <w:lvlJc w:val="left"/>
      <w:rPr>
        <w:rFonts w:hint="default"/>
      </w:rPr>
    </w:lvl>
    <w:lvl w:ilvl="2" w:tplc="AD6A347A">
      <w:start w:val="1"/>
      <w:numFmt w:val="bullet"/>
      <w:lvlText w:val="•"/>
      <w:lvlJc w:val="left"/>
      <w:rPr>
        <w:rFonts w:hint="default"/>
      </w:rPr>
    </w:lvl>
    <w:lvl w:ilvl="3" w:tplc="AD90E6CE">
      <w:start w:val="1"/>
      <w:numFmt w:val="bullet"/>
      <w:lvlText w:val="•"/>
      <w:lvlJc w:val="left"/>
      <w:rPr>
        <w:rFonts w:hint="default"/>
      </w:rPr>
    </w:lvl>
    <w:lvl w:ilvl="4" w:tplc="30C6775A">
      <w:start w:val="1"/>
      <w:numFmt w:val="bullet"/>
      <w:lvlText w:val="•"/>
      <w:lvlJc w:val="left"/>
      <w:rPr>
        <w:rFonts w:hint="default"/>
      </w:rPr>
    </w:lvl>
    <w:lvl w:ilvl="5" w:tplc="5D54E430">
      <w:start w:val="1"/>
      <w:numFmt w:val="bullet"/>
      <w:lvlText w:val="•"/>
      <w:lvlJc w:val="left"/>
      <w:rPr>
        <w:rFonts w:hint="default"/>
      </w:rPr>
    </w:lvl>
    <w:lvl w:ilvl="6" w:tplc="949EF60E">
      <w:start w:val="1"/>
      <w:numFmt w:val="bullet"/>
      <w:lvlText w:val="•"/>
      <w:lvlJc w:val="left"/>
      <w:rPr>
        <w:rFonts w:hint="default"/>
      </w:rPr>
    </w:lvl>
    <w:lvl w:ilvl="7" w:tplc="1A48ADC4">
      <w:start w:val="1"/>
      <w:numFmt w:val="bullet"/>
      <w:lvlText w:val="•"/>
      <w:lvlJc w:val="left"/>
      <w:rPr>
        <w:rFonts w:hint="default"/>
      </w:rPr>
    </w:lvl>
    <w:lvl w:ilvl="8" w:tplc="E9223BD4">
      <w:start w:val="1"/>
      <w:numFmt w:val="bullet"/>
      <w:lvlText w:val="•"/>
      <w:lvlJc w:val="left"/>
      <w:rPr>
        <w:rFonts w:hint="default"/>
      </w:rPr>
    </w:lvl>
  </w:abstractNum>
  <w:abstractNum w:abstractNumId="4" w15:restartNumberingAfterBreak="0">
    <w:nsid w:val="44AD75EC"/>
    <w:multiLevelType w:val="hybridMultilevel"/>
    <w:tmpl w:val="43AC83A4"/>
    <w:lvl w:ilvl="0" w:tplc="F7F8B0E2">
      <w:start w:val="6"/>
      <w:numFmt w:val="bullet"/>
      <w:lvlText w:val="-"/>
      <w:lvlJc w:val="left"/>
      <w:pPr>
        <w:ind w:left="720" w:hanging="360"/>
      </w:pPr>
      <w:rPr>
        <w:rFonts w:ascii="Electrolux Sans Regular" w:eastAsiaTheme="minorHAnsi" w:hAnsi="Electrolux Sans Regular" w:cs="Electrolux Sans Regula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1500773"/>
    <w:multiLevelType w:val="hybridMultilevel"/>
    <w:tmpl w:val="F70AE634"/>
    <w:lvl w:ilvl="0" w:tplc="F7F8B0E2">
      <w:start w:val="6"/>
      <w:numFmt w:val="bullet"/>
      <w:lvlText w:val="-"/>
      <w:lvlJc w:val="left"/>
      <w:pPr>
        <w:ind w:left="720" w:hanging="360"/>
      </w:pPr>
      <w:rPr>
        <w:rFonts w:ascii="Electrolux Sans Regular" w:eastAsiaTheme="minorHAnsi" w:hAnsi="Electrolux Sans Regular" w:cs="Electrolux Sans Regula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0007685"/>
    <w:multiLevelType w:val="hybridMultilevel"/>
    <w:tmpl w:val="AF028E52"/>
    <w:lvl w:ilvl="0" w:tplc="8C32E458">
      <w:start w:val="6"/>
      <w:numFmt w:val="bullet"/>
      <w:lvlText w:val="-"/>
      <w:lvlJc w:val="left"/>
      <w:pPr>
        <w:ind w:left="720" w:hanging="360"/>
      </w:pPr>
      <w:rPr>
        <w:rFonts w:ascii="Electrolux Sans Regular" w:eastAsiaTheme="minorHAnsi" w:hAnsi="Electrolux Sans Regular" w:cs="Electrolux Sans Regula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55870C7"/>
    <w:multiLevelType w:val="hybridMultilevel"/>
    <w:tmpl w:val="9C32BAAA"/>
    <w:lvl w:ilvl="0" w:tplc="F7F8B0E2">
      <w:start w:val="6"/>
      <w:numFmt w:val="bullet"/>
      <w:lvlText w:val="-"/>
      <w:lvlJc w:val="left"/>
      <w:pPr>
        <w:ind w:left="720" w:hanging="360"/>
      </w:pPr>
      <w:rPr>
        <w:rFonts w:ascii="Electrolux Sans Regular" w:eastAsiaTheme="minorHAnsi" w:hAnsi="Electrolux Sans Regular" w:cs="Electrolux Sans Regula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27"/>
    <w:rsid w:val="0005016E"/>
    <w:rsid w:val="00051674"/>
    <w:rsid w:val="00071FB6"/>
    <w:rsid w:val="00085E87"/>
    <w:rsid w:val="0009240E"/>
    <w:rsid w:val="000C3EA5"/>
    <w:rsid w:val="000C466B"/>
    <w:rsid w:val="000C709F"/>
    <w:rsid w:val="000F268A"/>
    <w:rsid w:val="000F7A2C"/>
    <w:rsid w:val="001110D8"/>
    <w:rsid w:val="0011182E"/>
    <w:rsid w:val="0012683C"/>
    <w:rsid w:val="00150C4D"/>
    <w:rsid w:val="0017122B"/>
    <w:rsid w:val="00194820"/>
    <w:rsid w:val="00197A9B"/>
    <w:rsid w:val="001B38ED"/>
    <w:rsid w:val="001C6742"/>
    <w:rsid w:val="001C7122"/>
    <w:rsid w:val="001F3EDC"/>
    <w:rsid w:val="001F68FB"/>
    <w:rsid w:val="00212F61"/>
    <w:rsid w:val="00216367"/>
    <w:rsid w:val="00232B29"/>
    <w:rsid w:val="00245E4A"/>
    <w:rsid w:val="002D7C0E"/>
    <w:rsid w:val="0032304D"/>
    <w:rsid w:val="00332C6D"/>
    <w:rsid w:val="0037665F"/>
    <w:rsid w:val="00384A0C"/>
    <w:rsid w:val="00396052"/>
    <w:rsid w:val="003B2455"/>
    <w:rsid w:val="003C7458"/>
    <w:rsid w:val="003E0F2A"/>
    <w:rsid w:val="00400188"/>
    <w:rsid w:val="00403080"/>
    <w:rsid w:val="00404C69"/>
    <w:rsid w:val="0046562E"/>
    <w:rsid w:val="0048239B"/>
    <w:rsid w:val="00490058"/>
    <w:rsid w:val="004A2E8A"/>
    <w:rsid w:val="004B0153"/>
    <w:rsid w:val="00505D26"/>
    <w:rsid w:val="005166F8"/>
    <w:rsid w:val="005340AC"/>
    <w:rsid w:val="005442EC"/>
    <w:rsid w:val="00550A9C"/>
    <w:rsid w:val="005841CF"/>
    <w:rsid w:val="00587B50"/>
    <w:rsid w:val="005926ED"/>
    <w:rsid w:val="00597B72"/>
    <w:rsid w:val="005D586C"/>
    <w:rsid w:val="005E2A27"/>
    <w:rsid w:val="005E5AE0"/>
    <w:rsid w:val="005F6BA8"/>
    <w:rsid w:val="00601843"/>
    <w:rsid w:val="00616D2D"/>
    <w:rsid w:val="00647123"/>
    <w:rsid w:val="00675729"/>
    <w:rsid w:val="00696D21"/>
    <w:rsid w:val="00696FE0"/>
    <w:rsid w:val="006A0BB6"/>
    <w:rsid w:val="006B6283"/>
    <w:rsid w:val="006C22D2"/>
    <w:rsid w:val="006D1855"/>
    <w:rsid w:val="006D3776"/>
    <w:rsid w:val="00704311"/>
    <w:rsid w:val="00717BF3"/>
    <w:rsid w:val="00743E0F"/>
    <w:rsid w:val="00755413"/>
    <w:rsid w:val="00760786"/>
    <w:rsid w:val="00763815"/>
    <w:rsid w:val="00785790"/>
    <w:rsid w:val="007B6A0C"/>
    <w:rsid w:val="007E0B4F"/>
    <w:rsid w:val="007E3A5F"/>
    <w:rsid w:val="007F396F"/>
    <w:rsid w:val="00801403"/>
    <w:rsid w:val="00816C52"/>
    <w:rsid w:val="00842060"/>
    <w:rsid w:val="00853D91"/>
    <w:rsid w:val="008624CB"/>
    <w:rsid w:val="008B5A07"/>
    <w:rsid w:val="008D6723"/>
    <w:rsid w:val="008E36DC"/>
    <w:rsid w:val="008F11AE"/>
    <w:rsid w:val="008F24D9"/>
    <w:rsid w:val="0091290E"/>
    <w:rsid w:val="00912AEB"/>
    <w:rsid w:val="00922D13"/>
    <w:rsid w:val="00926325"/>
    <w:rsid w:val="00932073"/>
    <w:rsid w:val="009441C8"/>
    <w:rsid w:val="009617AD"/>
    <w:rsid w:val="00963FAD"/>
    <w:rsid w:val="009A78C8"/>
    <w:rsid w:val="009B450E"/>
    <w:rsid w:val="009F04C4"/>
    <w:rsid w:val="009F0A94"/>
    <w:rsid w:val="00A150A7"/>
    <w:rsid w:val="00A23F31"/>
    <w:rsid w:val="00A24993"/>
    <w:rsid w:val="00A26585"/>
    <w:rsid w:val="00A42E74"/>
    <w:rsid w:val="00A457ED"/>
    <w:rsid w:val="00A827F5"/>
    <w:rsid w:val="00B03070"/>
    <w:rsid w:val="00B06A6A"/>
    <w:rsid w:val="00B16986"/>
    <w:rsid w:val="00B172F4"/>
    <w:rsid w:val="00B40070"/>
    <w:rsid w:val="00B61DD7"/>
    <w:rsid w:val="00B63EA5"/>
    <w:rsid w:val="00BA2ECD"/>
    <w:rsid w:val="00BA5AE5"/>
    <w:rsid w:val="00BB34EA"/>
    <w:rsid w:val="00BB7CF1"/>
    <w:rsid w:val="00BC25F9"/>
    <w:rsid w:val="00BD4852"/>
    <w:rsid w:val="00BE3313"/>
    <w:rsid w:val="00BE60B2"/>
    <w:rsid w:val="00BF25E7"/>
    <w:rsid w:val="00C160AA"/>
    <w:rsid w:val="00C1664B"/>
    <w:rsid w:val="00C30A0A"/>
    <w:rsid w:val="00C55027"/>
    <w:rsid w:val="00C574E6"/>
    <w:rsid w:val="00C57DD2"/>
    <w:rsid w:val="00C60BE6"/>
    <w:rsid w:val="00C75169"/>
    <w:rsid w:val="00C8131F"/>
    <w:rsid w:val="00C907E7"/>
    <w:rsid w:val="00CA3654"/>
    <w:rsid w:val="00CD3394"/>
    <w:rsid w:val="00CE0A87"/>
    <w:rsid w:val="00CE0CE3"/>
    <w:rsid w:val="00CF5422"/>
    <w:rsid w:val="00D02CEA"/>
    <w:rsid w:val="00D10E1D"/>
    <w:rsid w:val="00D13F83"/>
    <w:rsid w:val="00D3170B"/>
    <w:rsid w:val="00D37D2B"/>
    <w:rsid w:val="00D61EB3"/>
    <w:rsid w:val="00D633DD"/>
    <w:rsid w:val="00D76700"/>
    <w:rsid w:val="00D84ECA"/>
    <w:rsid w:val="00D92143"/>
    <w:rsid w:val="00DB140A"/>
    <w:rsid w:val="00DC2155"/>
    <w:rsid w:val="00DC7035"/>
    <w:rsid w:val="00DD0DD5"/>
    <w:rsid w:val="00DE54E4"/>
    <w:rsid w:val="00E277FF"/>
    <w:rsid w:val="00E27870"/>
    <w:rsid w:val="00E31338"/>
    <w:rsid w:val="00E37B01"/>
    <w:rsid w:val="00E43508"/>
    <w:rsid w:val="00E513E4"/>
    <w:rsid w:val="00E57E79"/>
    <w:rsid w:val="00E672A9"/>
    <w:rsid w:val="00E901F1"/>
    <w:rsid w:val="00EA79FF"/>
    <w:rsid w:val="00ED6B6D"/>
    <w:rsid w:val="00EE737C"/>
    <w:rsid w:val="00F02195"/>
    <w:rsid w:val="00F03E2A"/>
    <w:rsid w:val="00F1256D"/>
    <w:rsid w:val="00F15D2D"/>
    <w:rsid w:val="00F25D5D"/>
    <w:rsid w:val="00F34D3A"/>
    <w:rsid w:val="00F57236"/>
    <w:rsid w:val="00F8057B"/>
    <w:rsid w:val="00F93656"/>
    <w:rsid w:val="00F96274"/>
    <w:rsid w:val="00FB2AB9"/>
    <w:rsid w:val="00FB5141"/>
    <w:rsid w:val="00FC5453"/>
    <w:rsid w:val="00FC7D7A"/>
    <w:rsid w:val="00FF5E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CC5484"/>
  <w15:chartTrackingRefBased/>
  <w15:docId w15:val="{9759BBE4-3EBE-48E1-8C67-BA313811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5027"/>
    <w:pPr>
      <w:autoSpaceDE w:val="0"/>
      <w:autoSpaceDN w:val="0"/>
      <w:adjustRightInd w:val="0"/>
      <w:spacing w:after="0" w:line="240" w:lineRule="auto"/>
    </w:pPr>
    <w:rPr>
      <w:rFonts w:ascii="Electrolux Sans Regular" w:hAnsi="Electrolux Sans Regular" w:cs="Electrolux Sans Regular"/>
      <w:color w:val="000000"/>
      <w:sz w:val="24"/>
      <w:szCs w:val="24"/>
    </w:rPr>
  </w:style>
  <w:style w:type="character" w:styleId="Hyperlink">
    <w:name w:val="Hyperlink"/>
    <w:basedOn w:val="DefaultParagraphFont"/>
    <w:uiPriority w:val="99"/>
    <w:unhideWhenUsed/>
    <w:rsid w:val="00696D21"/>
    <w:rPr>
      <w:color w:val="0563C1" w:themeColor="hyperlink"/>
      <w:u w:val="single"/>
    </w:rPr>
  </w:style>
  <w:style w:type="paragraph" w:styleId="BalloonText">
    <w:name w:val="Balloon Text"/>
    <w:basedOn w:val="Normal"/>
    <w:link w:val="BalloonTextChar"/>
    <w:uiPriority w:val="99"/>
    <w:semiHidden/>
    <w:unhideWhenUsed/>
    <w:rsid w:val="00323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04D"/>
    <w:rPr>
      <w:rFonts w:ascii="Segoe UI" w:hAnsi="Segoe UI" w:cs="Segoe UI"/>
      <w:sz w:val="18"/>
      <w:szCs w:val="18"/>
    </w:rPr>
  </w:style>
  <w:style w:type="paragraph" w:styleId="ListParagraph">
    <w:name w:val="List Paragraph"/>
    <w:basedOn w:val="Normal"/>
    <w:uiPriority w:val="34"/>
    <w:qFormat/>
    <w:rsid w:val="009F04C4"/>
    <w:pPr>
      <w:ind w:left="720"/>
      <w:contextualSpacing/>
    </w:pPr>
  </w:style>
  <w:style w:type="table" w:styleId="TableGrid">
    <w:name w:val="Table Grid"/>
    <w:basedOn w:val="TableNormal"/>
    <w:uiPriority w:val="39"/>
    <w:rsid w:val="00C9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2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2D2"/>
  </w:style>
  <w:style w:type="paragraph" w:styleId="Footer">
    <w:name w:val="footer"/>
    <w:basedOn w:val="Normal"/>
    <w:link w:val="FooterChar"/>
    <w:uiPriority w:val="99"/>
    <w:unhideWhenUsed/>
    <w:rsid w:val="006C22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2D2"/>
  </w:style>
  <w:style w:type="paragraph" w:styleId="BodyText">
    <w:name w:val="Body Text"/>
    <w:basedOn w:val="Normal"/>
    <w:link w:val="BodyTextChar"/>
    <w:uiPriority w:val="1"/>
    <w:qFormat/>
    <w:rsid w:val="00963FAD"/>
    <w:pPr>
      <w:widowControl w:val="0"/>
      <w:spacing w:after="0" w:line="240" w:lineRule="auto"/>
      <w:ind w:left="114"/>
    </w:pPr>
    <w:rPr>
      <w:rFonts w:ascii="Electrolux Sans Regular" w:eastAsia="Electrolux Sans Regular" w:hAnsi="Electrolux Sans Regular"/>
    </w:rPr>
  </w:style>
  <w:style w:type="character" w:customStyle="1" w:styleId="BodyTextChar">
    <w:name w:val="Body Text Char"/>
    <w:basedOn w:val="DefaultParagraphFont"/>
    <w:link w:val="BodyText"/>
    <w:uiPriority w:val="1"/>
    <w:rsid w:val="00963FAD"/>
    <w:rPr>
      <w:rFonts w:ascii="Electrolux Sans Regular" w:eastAsia="Electrolux Sans Regular" w:hAnsi="Electrolux Sans Regular"/>
    </w:rPr>
  </w:style>
  <w:style w:type="character" w:styleId="CommentReference">
    <w:name w:val="annotation reference"/>
    <w:basedOn w:val="DefaultParagraphFont"/>
    <w:uiPriority w:val="99"/>
    <w:semiHidden/>
    <w:unhideWhenUsed/>
    <w:rsid w:val="00DC2155"/>
    <w:rPr>
      <w:sz w:val="16"/>
      <w:szCs w:val="16"/>
    </w:rPr>
  </w:style>
  <w:style w:type="paragraph" w:styleId="CommentText">
    <w:name w:val="annotation text"/>
    <w:basedOn w:val="Normal"/>
    <w:link w:val="CommentTextChar"/>
    <w:uiPriority w:val="99"/>
    <w:semiHidden/>
    <w:unhideWhenUsed/>
    <w:rsid w:val="00DC2155"/>
    <w:pPr>
      <w:spacing w:line="240" w:lineRule="auto"/>
    </w:pPr>
    <w:rPr>
      <w:sz w:val="20"/>
      <w:szCs w:val="20"/>
    </w:rPr>
  </w:style>
  <w:style w:type="character" w:customStyle="1" w:styleId="CommentTextChar">
    <w:name w:val="Comment Text Char"/>
    <w:basedOn w:val="DefaultParagraphFont"/>
    <w:link w:val="CommentText"/>
    <w:uiPriority w:val="99"/>
    <w:semiHidden/>
    <w:rsid w:val="00DC2155"/>
    <w:rPr>
      <w:sz w:val="20"/>
      <w:szCs w:val="20"/>
    </w:rPr>
  </w:style>
  <w:style w:type="paragraph" w:styleId="CommentSubject">
    <w:name w:val="annotation subject"/>
    <w:basedOn w:val="CommentText"/>
    <w:next w:val="CommentText"/>
    <w:link w:val="CommentSubjectChar"/>
    <w:uiPriority w:val="99"/>
    <w:semiHidden/>
    <w:unhideWhenUsed/>
    <w:rsid w:val="00DC2155"/>
    <w:rPr>
      <w:b/>
      <w:bCs/>
    </w:rPr>
  </w:style>
  <w:style w:type="character" w:customStyle="1" w:styleId="CommentSubjectChar">
    <w:name w:val="Comment Subject Char"/>
    <w:basedOn w:val="CommentTextChar"/>
    <w:link w:val="CommentSubject"/>
    <w:uiPriority w:val="99"/>
    <w:semiHidden/>
    <w:rsid w:val="00DC2155"/>
    <w:rPr>
      <w:b/>
      <w:bCs/>
      <w:sz w:val="20"/>
      <w:szCs w:val="20"/>
    </w:rPr>
  </w:style>
  <w:style w:type="paragraph" w:customStyle="1" w:styleId="Normal1">
    <w:name w:val="Normal1"/>
    <w:basedOn w:val="Normal"/>
    <w:rsid w:val="00CE0CE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1">
    <w:name w:val="Unresolved Mention1"/>
    <w:basedOn w:val="DefaultParagraphFont"/>
    <w:uiPriority w:val="99"/>
    <w:semiHidden/>
    <w:unhideWhenUsed/>
    <w:rsid w:val="008F2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1409">
      <w:bodyDiv w:val="1"/>
      <w:marLeft w:val="0"/>
      <w:marRight w:val="0"/>
      <w:marTop w:val="0"/>
      <w:marBottom w:val="0"/>
      <w:divBdr>
        <w:top w:val="none" w:sz="0" w:space="0" w:color="auto"/>
        <w:left w:val="none" w:sz="0" w:space="0" w:color="auto"/>
        <w:bottom w:val="none" w:sz="0" w:space="0" w:color="auto"/>
        <w:right w:val="none" w:sz="0" w:space="0" w:color="auto"/>
      </w:divBdr>
    </w:div>
    <w:div w:id="59524835">
      <w:bodyDiv w:val="1"/>
      <w:marLeft w:val="0"/>
      <w:marRight w:val="0"/>
      <w:marTop w:val="0"/>
      <w:marBottom w:val="0"/>
      <w:divBdr>
        <w:top w:val="none" w:sz="0" w:space="0" w:color="auto"/>
        <w:left w:val="none" w:sz="0" w:space="0" w:color="auto"/>
        <w:bottom w:val="none" w:sz="0" w:space="0" w:color="auto"/>
        <w:right w:val="none" w:sz="0" w:space="0" w:color="auto"/>
      </w:divBdr>
    </w:div>
    <w:div w:id="64181037">
      <w:bodyDiv w:val="1"/>
      <w:marLeft w:val="0"/>
      <w:marRight w:val="0"/>
      <w:marTop w:val="0"/>
      <w:marBottom w:val="0"/>
      <w:divBdr>
        <w:top w:val="none" w:sz="0" w:space="0" w:color="auto"/>
        <w:left w:val="none" w:sz="0" w:space="0" w:color="auto"/>
        <w:bottom w:val="none" w:sz="0" w:space="0" w:color="auto"/>
        <w:right w:val="none" w:sz="0" w:space="0" w:color="auto"/>
      </w:divBdr>
    </w:div>
    <w:div w:id="79983033">
      <w:bodyDiv w:val="1"/>
      <w:marLeft w:val="0"/>
      <w:marRight w:val="0"/>
      <w:marTop w:val="0"/>
      <w:marBottom w:val="0"/>
      <w:divBdr>
        <w:top w:val="none" w:sz="0" w:space="0" w:color="auto"/>
        <w:left w:val="none" w:sz="0" w:space="0" w:color="auto"/>
        <w:bottom w:val="none" w:sz="0" w:space="0" w:color="auto"/>
        <w:right w:val="none" w:sz="0" w:space="0" w:color="auto"/>
      </w:divBdr>
    </w:div>
    <w:div w:id="129910496">
      <w:bodyDiv w:val="1"/>
      <w:marLeft w:val="0"/>
      <w:marRight w:val="0"/>
      <w:marTop w:val="0"/>
      <w:marBottom w:val="0"/>
      <w:divBdr>
        <w:top w:val="none" w:sz="0" w:space="0" w:color="auto"/>
        <w:left w:val="none" w:sz="0" w:space="0" w:color="auto"/>
        <w:bottom w:val="none" w:sz="0" w:space="0" w:color="auto"/>
        <w:right w:val="none" w:sz="0" w:space="0" w:color="auto"/>
      </w:divBdr>
    </w:div>
    <w:div w:id="143208763">
      <w:bodyDiv w:val="1"/>
      <w:marLeft w:val="0"/>
      <w:marRight w:val="0"/>
      <w:marTop w:val="0"/>
      <w:marBottom w:val="0"/>
      <w:divBdr>
        <w:top w:val="none" w:sz="0" w:space="0" w:color="auto"/>
        <w:left w:val="none" w:sz="0" w:space="0" w:color="auto"/>
        <w:bottom w:val="none" w:sz="0" w:space="0" w:color="auto"/>
        <w:right w:val="none" w:sz="0" w:space="0" w:color="auto"/>
      </w:divBdr>
    </w:div>
    <w:div w:id="174080401">
      <w:bodyDiv w:val="1"/>
      <w:marLeft w:val="0"/>
      <w:marRight w:val="0"/>
      <w:marTop w:val="0"/>
      <w:marBottom w:val="0"/>
      <w:divBdr>
        <w:top w:val="none" w:sz="0" w:space="0" w:color="auto"/>
        <w:left w:val="none" w:sz="0" w:space="0" w:color="auto"/>
        <w:bottom w:val="none" w:sz="0" w:space="0" w:color="auto"/>
        <w:right w:val="none" w:sz="0" w:space="0" w:color="auto"/>
      </w:divBdr>
    </w:div>
    <w:div w:id="176040738">
      <w:bodyDiv w:val="1"/>
      <w:marLeft w:val="0"/>
      <w:marRight w:val="0"/>
      <w:marTop w:val="0"/>
      <w:marBottom w:val="0"/>
      <w:divBdr>
        <w:top w:val="none" w:sz="0" w:space="0" w:color="auto"/>
        <w:left w:val="none" w:sz="0" w:space="0" w:color="auto"/>
        <w:bottom w:val="none" w:sz="0" w:space="0" w:color="auto"/>
        <w:right w:val="none" w:sz="0" w:space="0" w:color="auto"/>
      </w:divBdr>
    </w:div>
    <w:div w:id="279261701">
      <w:bodyDiv w:val="1"/>
      <w:marLeft w:val="0"/>
      <w:marRight w:val="0"/>
      <w:marTop w:val="0"/>
      <w:marBottom w:val="0"/>
      <w:divBdr>
        <w:top w:val="none" w:sz="0" w:space="0" w:color="auto"/>
        <w:left w:val="none" w:sz="0" w:space="0" w:color="auto"/>
        <w:bottom w:val="none" w:sz="0" w:space="0" w:color="auto"/>
        <w:right w:val="none" w:sz="0" w:space="0" w:color="auto"/>
      </w:divBdr>
    </w:div>
    <w:div w:id="332682498">
      <w:bodyDiv w:val="1"/>
      <w:marLeft w:val="0"/>
      <w:marRight w:val="0"/>
      <w:marTop w:val="0"/>
      <w:marBottom w:val="0"/>
      <w:divBdr>
        <w:top w:val="none" w:sz="0" w:space="0" w:color="auto"/>
        <w:left w:val="none" w:sz="0" w:space="0" w:color="auto"/>
        <w:bottom w:val="none" w:sz="0" w:space="0" w:color="auto"/>
        <w:right w:val="none" w:sz="0" w:space="0" w:color="auto"/>
      </w:divBdr>
    </w:div>
    <w:div w:id="371350963">
      <w:bodyDiv w:val="1"/>
      <w:marLeft w:val="0"/>
      <w:marRight w:val="0"/>
      <w:marTop w:val="0"/>
      <w:marBottom w:val="0"/>
      <w:divBdr>
        <w:top w:val="none" w:sz="0" w:space="0" w:color="auto"/>
        <w:left w:val="none" w:sz="0" w:space="0" w:color="auto"/>
        <w:bottom w:val="none" w:sz="0" w:space="0" w:color="auto"/>
        <w:right w:val="none" w:sz="0" w:space="0" w:color="auto"/>
      </w:divBdr>
    </w:div>
    <w:div w:id="409154008">
      <w:bodyDiv w:val="1"/>
      <w:marLeft w:val="0"/>
      <w:marRight w:val="0"/>
      <w:marTop w:val="0"/>
      <w:marBottom w:val="0"/>
      <w:divBdr>
        <w:top w:val="none" w:sz="0" w:space="0" w:color="auto"/>
        <w:left w:val="none" w:sz="0" w:space="0" w:color="auto"/>
        <w:bottom w:val="none" w:sz="0" w:space="0" w:color="auto"/>
        <w:right w:val="none" w:sz="0" w:space="0" w:color="auto"/>
      </w:divBdr>
    </w:div>
    <w:div w:id="415128589">
      <w:bodyDiv w:val="1"/>
      <w:marLeft w:val="0"/>
      <w:marRight w:val="0"/>
      <w:marTop w:val="0"/>
      <w:marBottom w:val="0"/>
      <w:divBdr>
        <w:top w:val="none" w:sz="0" w:space="0" w:color="auto"/>
        <w:left w:val="none" w:sz="0" w:space="0" w:color="auto"/>
        <w:bottom w:val="none" w:sz="0" w:space="0" w:color="auto"/>
        <w:right w:val="none" w:sz="0" w:space="0" w:color="auto"/>
      </w:divBdr>
    </w:div>
    <w:div w:id="457189280">
      <w:bodyDiv w:val="1"/>
      <w:marLeft w:val="0"/>
      <w:marRight w:val="0"/>
      <w:marTop w:val="0"/>
      <w:marBottom w:val="0"/>
      <w:divBdr>
        <w:top w:val="none" w:sz="0" w:space="0" w:color="auto"/>
        <w:left w:val="none" w:sz="0" w:space="0" w:color="auto"/>
        <w:bottom w:val="none" w:sz="0" w:space="0" w:color="auto"/>
        <w:right w:val="none" w:sz="0" w:space="0" w:color="auto"/>
      </w:divBdr>
    </w:div>
    <w:div w:id="701826593">
      <w:bodyDiv w:val="1"/>
      <w:marLeft w:val="0"/>
      <w:marRight w:val="0"/>
      <w:marTop w:val="0"/>
      <w:marBottom w:val="0"/>
      <w:divBdr>
        <w:top w:val="none" w:sz="0" w:space="0" w:color="auto"/>
        <w:left w:val="none" w:sz="0" w:space="0" w:color="auto"/>
        <w:bottom w:val="none" w:sz="0" w:space="0" w:color="auto"/>
        <w:right w:val="none" w:sz="0" w:space="0" w:color="auto"/>
      </w:divBdr>
    </w:div>
    <w:div w:id="722102038">
      <w:bodyDiv w:val="1"/>
      <w:marLeft w:val="0"/>
      <w:marRight w:val="0"/>
      <w:marTop w:val="0"/>
      <w:marBottom w:val="0"/>
      <w:divBdr>
        <w:top w:val="none" w:sz="0" w:space="0" w:color="auto"/>
        <w:left w:val="none" w:sz="0" w:space="0" w:color="auto"/>
        <w:bottom w:val="none" w:sz="0" w:space="0" w:color="auto"/>
        <w:right w:val="none" w:sz="0" w:space="0" w:color="auto"/>
      </w:divBdr>
    </w:div>
    <w:div w:id="932058060">
      <w:bodyDiv w:val="1"/>
      <w:marLeft w:val="0"/>
      <w:marRight w:val="0"/>
      <w:marTop w:val="0"/>
      <w:marBottom w:val="0"/>
      <w:divBdr>
        <w:top w:val="none" w:sz="0" w:space="0" w:color="auto"/>
        <w:left w:val="none" w:sz="0" w:space="0" w:color="auto"/>
        <w:bottom w:val="none" w:sz="0" w:space="0" w:color="auto"/>
        <w:right w:val="none" w:sz="0" w:space="0" w:color="auto"/>
      </w:divBdr>
    </w:div>
    <w:div w:id="996887012">
      <w:bodyDiv w:val="1"/>
      <w:marLeft w:val="0"/>
      <w:marRight w:val="0"/>
      <w:marTop w:val="0"/>
      <w:marBottom w:val="0"/>
      <w:divBdr>
        <w:top w:val="none" w:sz="0" w:space="0" w:color="auto"/>
        <w:left w:val="none" w:sz="0" w:space="0" w:color="auto"/>
        <w:bottom w:val="none" w:sz="0" w:space="0" w:color="auto"/>
        <w:right w:val="none" w:sz="0" w:space="0" w:color="auto"/>
      </w:divBdr>
    </w:div>
    <w:div w:id="1069379683">
      <w:bodyDiv w:val="1"/>
      <w:marLeft w:val="0"/>
      <w:marRight w:val="0"/>
      <w:marTop w:val="0"/>
      <w:marBottom w:val="0"/>
      <w:divBdr>
        <w:top w:val="none" w:sz="0" w:space="0" w:color="auto"/>
        <w:left w:val="none" w:sz="0" w:space="0" w:color="auto"/>
        <w:bottom w:val="none" w:sz="0" w:space="0" w:color="auto"/>
        <w:right w:val="none" w:sz="0" w:space="0" w:color="auto"/>
      </w:divBdr>
    </w:div>
    <w:div w:id="1197700711">
      <w:bodyDiv w:val="1"/>
      <w:marLeft w:val="0"/>
      <w:marRight w:val="0"/>
      <w:marTop w:val="0"/>
      <w:marBottom w:val="0"/>
      <w:divBdr>
        <w:top w:val="none" w:sz="0" w:space="0" w:color="auto"/>
        <w:left w:val="none" w:sz="0" w:space="0" w:color="auto"/>
        <w:bottom w:val="none" w:sz="0" w:space="0" w:color="auto"/>
        <w:right w:val="none" w:sz="0" w:space="0" w:color="auto"/>
      </w:divBdr>
    </w:div>
    <w:div w:id="1238637051">
      <w:bodyDiv w:val="1"/>
      <w:marLeft w:val="0"/>
      <w:marRight w:val="0"/>
      <w:marTop w:val="0"/>
      <w:marBottom w:val="0"/>
      <w:divBdr>
        <w:top w:val="none" w:sz="0" w:space="0" w:color="auto"/>
        <w:left w:val="none" w:sz="0" w:space="0" w:color="auto"/>
        <w:bottom w:val="none" w:sz="0" w:space="0" w:color="auto"/>
        <w:right w:val="none" w:sz="0" w:space="0" w:color="auto"/>
      </w:divBdr>
    </w:div>
    <w:div w:id="1359699690">
      <w:bodyDiv w:val="1"/>
      <w:marLeft w:val="0"/>
      <w:marRight w:val="0"/>
      <w:marTop w:val="0"/>
      <w:marBottom w:val="0"/>
      <w:divBdr>
        <w:top w:val="none" w:sz="0" w:space="0" w:color="auto"/>
        <w:left w:val="none" w:sz="0" w:space="0" w:color="auto"/>
        <w:bottom w:val="none" w:sz="0" w:space="0" w:color="auto"/>
        <w:right w:val="none" w:sz="0" w:space="0" w:color="auto"/>
      </w:divBdr>
    </w:div>
    <w:div w:id="1542550069">
      <w:bodyDiv w:val="1"/>
      <w:marLeft w:val="0"/>
      <w:marRight w:val="0"/>
      <w:marTop w:val="0"/>
      <w:marBottom w:val="0"/>
      <w:divBdr>
        <w:top w:val="none" w:sz="0" w:space="0" w:color="auto"/>
        <w:left w:val="none" w:sz="0" w:space="0" w:color="auto"/>
        <w:bottom w:val="none" w:sz="0" w:space="0" w:color="auto"/>
        <w:right w:val="none" w:sz="0" w:space="0" w:color="auto"/>
      </w:divBdr>
    </w:div>
    <w:div w:id="1675574068">
      <w:bodyDiv w:val="1"/>
      <w:marLeft w:val="0"/>
      <w:marRight w:val="0"/>
      <w:marTop w:val="0"/>
      <w:marBottom w:val="0"/>
      <w:divBdr>
        <w:top w:val="none" w:sz="0" w:space="0" w:color="auto"/>
        <w:left w:val="none" w:sz="0" w:space="0" w:color="auto"/>
        <w:bottom w:val="none" w:sz="0" w:space="0" w:color="auto"/>
        <w:right w:val="none" w:sz="0" w:space="0" w:color="auto"/>
      </w:divBdr>
    </w:div>
    <w:div w:id="1688485909">
      <w:bodyDiv w:val="1"/>
      <w:marLeft w:val="0"/>
      <w:marRight w:val="0"/>
      <w:marTop w:val="0"/>
      <w:marBottom w:val="0"/>
      <w:divBdr>
        <w:top w:val="none" w:sz="0" w:space="0" w:color="auto"/>
        <w:left w:val="none" w:sz="0" w:space="0" w:color="auto"/>
        <w:bottom w:val="none" w:sz="0" w:space="0" w:color="auto"/>
        <w:right w:val="none" w:sz="0" w:space="0" w:color="auto"/>
      </w:divBdr>
    </w:div>
    <w:div w:id="1767770721">
      <w:bodyDiv w:val="1"/>
      <w:marLeft w:val="0"/>
      <w:marRight w:val="0"/>
      <w:marTop w:val="0"/>
      <w:marBottom w:val="0"/>
      <w:divBdr>
        <w:top w:val="none" w:sz="0" w:space="0" w:color="auto"/>
        <w:left w:val="none" w:sz="0" w:space="0" w:color="auto"/>
        <w:bottom w:val="none" w:sz="0" w:space="0" w:color="auto"/>
        <w:right w:val="none" w:sz="0" w:space="0" w:color="auto"/>
      </w:divBdr>
    </w:div>
    <w:div w:id="1775320260">
      <w:bodyDiv w:val="1"/>
      <w:marLeft w:val="0"/>
      <w:marRight w:val="0"/>
      <w:marTop w:val="0"/>
      <w:marBottom w:val="0"/>
      <w:divBdr>
        <w:top w:val="none" w:sz="0" w:space="0" w:color="auto"/>
        <w:left w:val="none" w:sz="0" w:space="0" w:color="auto"/>
        <w:bottom w:val="none" w:sz="0" w:space="0" w:color="auto"/>
        <w:right w:val="none" w:sz="0" w:space="0" w:color="auto"/>
      </w:divBdr>
    </w:div>
    <w:div w:id="1823348100">
      <w:bodyDiv w:val="1"/>
      <w:marLeft w:val="0"/>
      <w:marRight w:val="0"/>
      <w:marTop w:val="0"/>
      <w:marBottom w:val="0"/>
      <w:divBdr>
        <w:top w:val="none" w:sz="0" w:space="0" w:color="auto"/>
        <w:left w:val="none" w:sz="0" w:space="0" w:color="auto"/>
        <w:bottom w:val="none" w:sz="0" w:space="0" w:color="auto"/>
        <w:right w:val="none" w:sz="0" w:space="0" w:color="auto"/>
      </w:divBdr>
    </w:div>
    <w:div w:id="1840123373">
      <w:bodyDiv w:val="1"/>
      <w:marLeft w:val="0"/>
      <w:marRight w:val="0"/>
      <w:marTop w:val="0"/>
      <w:marBottom w:val="0"/>
      <w:divBdr>
        <w:top w:val="none" w:sz="0" w:space="0" w:color="auto"/>
        <w:left w:val="none" w:sz="0" w:space="0" w:color="auto"/>
        <w:bottom w:val="none" w:sz="0" w:space="0" w:color="auto"/>
        <w:right w:val="none" w:sz="0" w:space="0" w:color="auto"/>
      </w:divBdr>
    </w:div>
    <w:div w:id="1867283022">
      <w:bodyDiv w:val="1"/>
      <w:marLeft w:val="0"/>
      <w:marRight w:val="0"/>
      <w:marTop w:val="0"/>
      <w:marBottom w:val="0"/>
      <w:divBdr>
        <w:top w:val="none" w:sz="0" w:space="0" w:color="auto"/>
        <w:left w:val="none" w:sz="0" w:space="0" w:color="auto"/>
        <w:bottom w:val="none" w:sz="0" w:space="0" w:color="auto"/>
        <w:right w:val="none" w:sz="0" w:space="0" w:color="auto"/>
      </w:divBdr>
    </w:div>
    <w:div w:id="1887327941">
      <w:bodyDiv w:val="1"/>
      <w:marLeft w:val="0"/>
      <w:marRight w:val="0"/>
      <w:marTop w:val="0"/>
      <w:marBottom w:val="0"/>
      <w:divBdr>
        <w:top w:val="none" w:sz="0" w:space="0" w:color="auto"/>
        <w:left w:val="none" w:sz="0" w:space="0" w:color="auto"/>
        <w:bottom w:val="none" w:sz="0" w:space="0" w:color="auto"/>
        <w:right w:val="none" w:sz="0" w:space="0" w:color="auto"/>
      </w:divBdr>
    </w:div>
    <w:div w:id="1892770191">
      <w:bodyDiv w:val="1"/>
      <w:marLeft w:val="0"/>
      <w:marRight w:val="0"/>
      <w:marTop w:val="0"/>
      <w:marBottom w:val="0"/>
      <w:divBdr>
        <w:top w:val="none" w:sz="0" w:space="0" w:color="auto"/>
        <w:left w:val="none" w:sz="0" w:space="0" w:color="auto"/>
        <w:bottom w:val="none" w:sz="0" w:space="0" w:color="auto"/>
        <w:right w:val="none" w:sz="0" w:space="0" w:color="auto"/>
      </w:divBdr>
    </w:div>
    <w:div w:id="1901091556">
      <w:bodyDiv w:val="1"/>
      <w:marLeft w:val="0"/>
      <w:marRight w:val="0"/>
      <w:marTop w:val="0"/>
      <w:marBottom w:val="0"/>
      <w:divBdr>
        <w:top w:val="none" w:sz="0" w:space="0" w:color="auto"/>
        <w:left w:val="none" w:sz="0" w:space="0" w:color="auto"/>
        <w:bottom w:val="none" w:sz="0" w:space="0" w:color="auto"/>
        <w:right w:val="none" w:sz="0" w:space="0" w:color="auto"/>
      </w:divBdr>
    </w:div>
    <w:div w:id="1933928252">
      <w:bodyDiv w:val="1"/>
      <w:marLeft w:val="0"/>
      <w:marRight w:val="0"/>
      <w:marTop w:val="0"/>
      <w:marBottom w:val="0"/>
      <w:divBdr>
        <w:top w:val="none" w:sz="0" w:space="0" w:color="auto"/>
        <w:left w:val="none" w:sz="0" w:space="0" w:color="auto"/>
        <w:bottom w:val="none" w:sz="0" w:space="0" w:color="auto"/>
        <w:right w:val="none" w:sz="0" w:space="0" w:color="auto"/>
      </w:divBdr>
    </w:div>
    <w:div w:id="20913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ectrolux.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regulus-elux.eu/warranty/aa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regulus-elux.eu/warranty/aa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5B4FFF033069409019C74369E71CF8" ma:contentTypeVersion="10" ma:contentTypeDescription="Create a new document." ma:contentTypeScope="" ma:versionID="796520fdead723379c7cc656d58e1700">
  <xsd:schema xmlns:xsd="http://www.w3.org/2001/XMLSchema" xmlns:xs="http://www.w3.org/2001/XMLSchema" xmlns:p="http://schemas.microsoft.com/office/2006/metadata/properties" xmlns:ns3="26c57ce1-470b-492c-8cf2-fa68bfe2a68c" targetNamespace="http://schemas.microsoft.com/office/2006/metadata/properties" ma:root="true" ma:fieldsID="59ef9f451291ac14e59c6d670107a209" ns3:_="">
    <xsd:import namespace="26c57ce1-470b-492c-8cf2-fa68bfe2a6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57ce1-470b-492c-8cf2-fa68bfe2a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1A93E-4205-4180-A8FC-7277A7052C71}">
  <ds:schemaRefs>
    <ds:schemaRef ds:uri="http://schemas.openxmlformats.org/officeDocument/2006/bibliography"/>
  </ds:schemaRefs>
</ds:datastoreItem>
</file>

<file path=customXml/itemProps2.xml><?xml version="1.0" encoding="utf-8"?>
<ds:datastoreItem xmlns:ds="http://schemas.openxmlformats.org/officeDocument/2006/customXml" ds:itemID="{769AB8E2-BD65-43D7-A0EE-3E8E1C618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57ce1-470b-492c-8cf2-fa68bfe2a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DF54A-3EC8-4044-AF01-0A9FF4D85638}">
  <ds:schemaRefs>
    <ds:schemaRef ds:uri="http://schemas.microsoft.com/sharepoint/v3/contenttype/forms"/>
  </ds:schemaRefs>
</ds:datastoreItem>
</file>

<file path=customXml/itemProps4.xml><?xml version="1.0" encoding="utf-8"?>
<ds:datastoreItem xmlns:ds="http://schemas.openxmlformats.org/officeDocument/2006/customXml" ds:itemID="{B2B50A53-8DAF-4D63-B18F-D8621A41D1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1143</Words>
  <Characters>6517</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Electrolux</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 Stimac</dc:creator>
  <cp:keywords/>
  <dc:description/>
  <cp:lastModifiedBy>Melani Martinic</cp:lastModifiedBy>
  <cp:revision>7</cp:revision>
  <cp:lastPrinted>2020-02-07T12:55:00Z</cp:lastPrinted>
  <dcterms:created xsi:type="dcterms:W3CDTF">2020-10-06T17:24:00Z</dcterms:created>
  <dcterms:modified xsi:type="dcterms:W3CDTF">2021-04-09T10:47:00Z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0x010100F45B4FFF033069409019C74369E71CF8</vt:lpwstr>
  </property>
  <property fmtid="{D5CDD505-2E9C-101B-9397-08002B2CF9AE}" pid="3" name="MSIP_Label_477eab6e-04c6-4822-9252-98ab9f25736b_Enabled">
    <vt:lpwstr>true</vt:lpwstr>
  </property>
  <property fmtid="{D5CDD505-2E9C-101B-9397-08002B2CF9AE}" pid="4" name="MSIP_Label_477eab6e-04c6-4822-9252-98ab9f25736b_SetDate">
    <vt:lpwstr>2021-04-09T10:47:00Z</vt:lpwstr>
  </property>
  <property fmtid="{D5CDD505-2E9C-101B-9397-08002B2CF9AE}" pid="5" name="MSIP_Label_477eab6e-04c6-4822-9252-98ab9f25736b_Method">
    <vt:lpwstr>Standard</vt:lpwstr>
  </property>
  <property fmtid="{D5CDD505-2E9C-101B-9397-08002B2CF9AE}" pid="6" name="MSIP_Label_477eab6e-04c6-4822-9252-98ab9f25736b_Name">
    <vt:lpwstr>477eab6e-04c6-4822-9252-98ab9f25736b</vt:lpwstr>
  </property>
  <property fmtid="{D5CDD505-2E9C-101B-9397-08002B2CF9AE}" pid="7" name="MSIP_Label_477eab6e-04c6-4822-9252-98ab9f25736b_SiteId">
    <vt:lpwstr>d2007bef-127d-4591-97ac-10d72fe28031</vt:lpwstr>
  </property>
  <property fmtid="{D5CDD505-2E9C-101B-9397-08002B2CF9AE}" pid="8" name="MSIP_Label_477eab6e-04c6-4822-9252-98ab9f25736b_ActionId">
    <vt:lpwstr>5a075784-5d93-4bbf-b13c-f84115d3689a</vt:lpwstr>
  </property>
  <property fmtid="{D5CDD505-2E9C-101B-9397-08002B2CF9AE}" pid="9" name="MSIP_Label_477eab6e-04c6-4822-9252-98ab9f25736b_ContentBits">
    <vt:lpwstr>2</vt:lpwstr>
  </property>
</Properties>
</file>